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xsi="http://www.w3.org/2001/XMLSchema-instance" mc:Ignorable="w14 w15 wp14">
  <w:body>
    <w:p w14:paraId="564BEE69">
      <w:pPr>
        <w:pStyle w:val="4"/>
        <w:wordWrap w:val="0"/>
        <w:rPr>
          <w:rFonts w:hint="default" w:ascii="Arial" w:hAnsi="Arial" w:cs="Arial"/>
        </w:rPr>
      </w:pPr>
    </w:p>
    <w:p w14:paraId="5A63924A">
      <w:pPr>
        <w:pStyle w:val="4"/>
        <w:wordWrap w:val="0"/>
        <w:rPr>
          <w:rFonts w:hint="default" w:ascii="Arial" w:hAnsi="Arial" w:cs="Arial"/>
        </w:rPr>
      </w:pPr>
    </w:p>
    <w:p w14:paraId="346E4098">
      <w:pPr>
        <w:pStyle w:val="4"/>
        <w:wordWrap w:val="0"/>
        <w:rPr>
          <w:rFonts w:hint="default" w:ascii="Arial" w:hAnsi="Arial" w:cs="Arial"/>
        </w:rPr>
      </w:pPr>
    </w:p>
    <w:p w14:paraId="51F49803">
      <w:pPr>
        <w:pStyle w:val="4"/>
        <w:wordWrap w:val="0"/>
        <w:rPr>
          <w:rFonts w:hint="default" w:ascii="Arial" w:hAnsi="Arial" w:cs="Arial"/>
        </w:rPr>
      </w:pPr>
    </w:p>
    <w:p w14:paraId="7700378B">
      <w:pPr>
        <w:pStyle w:val="4"/>
        <w:wordWrap w:val="0"/>
        <w:rPr>
          <w:rFonts w:hint="default" w:ascii="Arial" w:hAnsi="Arial" w:cs="Arial"/>
        </w:rPr>
      </w:pPr>
    </w:p>
    <w:p w14:paraId="2EB0FFA5">
      <w:pPr>
        <w:pStyle w:val="4"/>
        <w:wordWrap w:val="0"/>
        <w:rPr>
          <w:rFonts w:hint="default" w:ascii="Arial" w:hAnsi="Arial" w:cs="Arial"/>
        </w:rPr>
      </w:pPr>
    </w:p>
    <w:p w14:paraId="6244F3FD">
      <w:pPr>
        <w:pStyle w:val="4"/>
        <w:wordWrap w:val="0"/>
        <w:rPr>
          <w:rFonts w:hint="default" w:ascii="Arial" w:hAnsi="Arial" w:cs="Arial"/>
        </w:rPr>
      </w:pPr>
    </w:p>
    <w:p w14:paraId="260A2EC7">
      <w:pPr>
        <w:pStyle w:val="178"/>
        <w:tabs>
          <w:tab w:val="right" w:pos="8484"/>
          <w:tab w:val="clear" w:pos="8306"/>
        </w:tabs>
        <w:spacing w:after="156"/>
        <w:rPr>
          <w:rFonts w:hint="default" w:ascii="Arial" w:hAnsi="Arial" w:cs="Arial"/>
        </w:rPr>
      </w:pPr>
      <w:r>
        <w:rPr>
          <w:rFonts w:hint="default" w:ascii="Arial" w:hAnsi="Arial" w:cs="Arial"/>
        </w:rPr>
        <w:drawing>
          <wp:anchor distT="0" distB="0" distL="114300" distR="114300" simplePos="0" relativeHeight="251660288" behindDoc="1" locked="0" layoutInCell="1" allowOverlap="1">
            <wp:simplePos x="0" y="0"/>
            <wp:positionH relativeFrom="column">
              <wp:posOffset>-20320</wp:posOffset>
            </wp:positionH>
            <wp:positionV relativeFrom="paragraph">
              <wp:posOffset>45085</wp:posOffset>
            </wp:positionV>
            <wp:extent cx="5419090" cy="24511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19090" cy="244930"/>
                    </a:xfrm>
                    <a:prstGeom prst="rect">
                      <a:avLst/>
                    </a:prstGeom>
                    <a:noFill/>
                  </pic:spPr>
                </pic:pic>
              </a:graphicData>
            </a:graphic>
          </wp:anchor>
        </w:drawing>
      </w:r>
      <w:r>
        <w:rPr>
          <w:rFonts w:hint="default" w:ascii="Arial" w:hAnsi="Arial" w:cs="Arial"/>
        </w:rPr>
        <w:tab/>
      </w:r>
      <w:r>
        <w:rPr>
          <w:rFonts w:hint="default" w:ascii="Arial" w:hAnsi="Arial" w:cs="Arial"/>
        </w:rPr>
        <w:tab/>
      </w:r>
    </w:p>
    <w:tbl>
      <w:tblPr>
        <w:tblStyle w:val="89"/>
        <w:tblpPr w:leftFromText="180" w:rightFromText="180" w:vertAnchor="text" w:horzAnchor="margin" w:tblpXSpec="inside" w:tblpY="121"/>
        <w:tblOverlap w:val="never"/>
        <w:tblW w:w="8290" w:type="dxa"/>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0" w:type="dxa"/>
          <w:bottom w:w="0" w:type="dxa"/>
          <w:right w:w="108" w:type="dxa"/>
        </w:tblCellMar>
      </w:tblPr>
      <w:tblGrid>
        <w:gridCol w:w="1134"/>
        <w:gridCol w:w="3173"/>
        <w:gridCol w:w="1221"/>
        <w:gridCol w:w="2762"/>
      </w:tblGrid>
      <w:tr w14:paraId="79F1CCCC">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8290" w:type="dxa"/>
            <w:gridSpan w:val="4"/>
            <w:tcBorders>
              <w:top w:val="nil"/>
              <w:bottom w:val="single" w:color="auto" w:sz="48" w:space="0"/>
            </w:tcBorders>
          </w:tcPr>
          <w:p w14:paraId="08EDC3B6">
            <w:pPr>
              <w:pStyle w:val="171"/>
              <w:wordWrap w:val="0"/>
              <w:rPr>
                <w:rFonts w:hint="default" w:ascii="Arial" w:hAnsi="Arial" w:cs="Arial"/>
              </w:rPr>
            </w:pPr>
            <w:bookmarkStart w:id="0" w:name="OLE_LINK119"/>
            <w:r>
              <w:rPr>
                <w:b w:val="false"/>
                <w:bCs w:val="false"/>
                <w:u w:val="none"/>
                <w:i w:val="false"/>
                <w:iCs w:val="false"/>
                <w:strike w:val="false"/>
                <w:rFonts w:hAnsi="Times New Roman" w:cs="Times New Roman" w:ascii="Times New Roman" w:eastAsia="Times New Roman"/>
              </w:rPr>
              <w:t xml:space="preserve">Oracle WebLogic Server Remote Code Execution Vulnerability (CVE-2024-21216)</w:t>
            </w:r>
          </w:p>
        </w:tc>
      </w:tr>
      <w:bookmarkEnd w:id="0"/>
      <w:tr w14:paraId="6A0DF18C">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1134" w:type="dxa"/>
            <w:tcBorders>
              <w:top w:val="single" w:color="auto" w:sz="48" w:space="0"/>
            </w:tcBorders>
          </w:tcPr>
          <w:p w14:paraId="6F069DD8">
            <w:pPr>
              <w:pStyle w:val="168"/>
              <w:framePr w:hSpace="0" w:wrap="auto" w:vAnchor="margin" w:hAnchor="text" w:xAlign="left" w:yAlign="inline"/>
              <w:wordWrap w:val="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 Circular No.</w:t>
            </w:r>
          </w:p>
        </w:tc>
        <w:tc>
          <w:tcPr>
            <w:tcW w:w="3173" w:type="dxa"/>
            <w:tcBorders>
              <w:top w:val="single" w:color="auto" w:sz="48" w:space="0"/>
            </w:tcBorders>
          </w:tcPr>
          <w:p w14:paraId="4F830253">
            <w:pPr>
              <w:pStyle w:val="170"/>
              <w:framePr w:wrap="auto" w:vAnchor="margin" w:hAnchor="text" w:yAlign="inline"/>
              <w:wordWrap w:val="0"/>
              <w:ind w:left="0" w:leftChars="0" w:firstLine="87" w:firstLineChars="48"/>
              <w:rPr>
                <w:rFonts w:hint="default" w:ascii="Arial" w:hAnsi="Arial" w:eastAsia="宋体" w:cs="Arial"/>
                <w:b/>
                <w:color w:val="FF0000"/>
                <w:lang w:val="en-US" w:eastAsia="zh-CN"/>
              </w:rPr>
            </w:pPr>
            <w:r>
              <w:rPr>
                <w:rFonts w:hint="default" w:ascii="Arial" w:hAnsi="Arial" w:cs="Arial"/>
                <w:b/>
              </w:rPr>
              <w:t>NS-202</w:t>
            </w:r>
            <w:r>
              <w:rPr>
                <w:rFonts w:hint="default" w:ascii="Arial" w:hAnsi="Arial" w:cs="Arial"/>
                <w:b/>
                <w:lang w:val="en-US" w:eastAsia="zh-CN"/>
              </w:rPr>
              <w:t>4</w:t>
            </w:r>
            <w:r>
              <w:rPr>
                <w:rFonts w:hint="default" w:ascii="Arial" w:hAnsi="Arial" w:cs="Arial"/>
                <w:b/>
              </w:rPr>
              <w:t>-00</w:t>
            </w:r>
            <w:r>
              <w:rPr>
                <w:rFonts w:hint="eastAsia" w:ascii="Arial" w:hAnsi="Arial" w:cs="Arial"/>
                <w:b/>
                <w:lang w:val="en-US" w:eastAsia="zh-CN"/>
              </w:rPr>
              <w:t>31</w:t>
            </w:r>
            <w:r>
              <w:rPr>
                <w:rFonts w:hint="eastAsia" w:cs="Arial"/>
                <w:b/>
                <w:lang w:val="en-US" w:eastAsia="zh-CN"/>
              </w:rPr>
              <w:t>-1</w:t>
            </w:r>
          </w:p>
        </w:tc>
        <w:tc>
          <w:tcPr>
            <w:tcW w:w="1221" w:type="dxa"/>
            <w:tcBorders>
              <w:top w:val="single" w:color="auto" w:sz="48" w:space="0"/>
            </w:tcBorders>
          </w:tcPr>
          <w:p w14:paraId="51144935">
            <w:pPr>
              <w:pStyle w:val="170"/>
              <w:framePr w:wrap="auto" w:vAnchor="margin" w:hAnchor="text" w:yAlign="inline"/>
              <w:wordWrap w:val="0"/>
              <w:ind w:left="105"/>
              <w:rPr>
                <w:rFonts w:hint="default" w:ascii="Arial" w:hAnsi="Arial" w:cs="Arial"/>
                <w:b/>
                <w:color w:val="FF0000"/>
              </w:rPr>
            </w:pPr>
            <w:r>
              <w:rPr>
                <w:b w:val="false"/>
                <w:bCs w:val="false"/>
                <w:u w:val="none"/>
                <w:i w:val="false"/>
                <w:iCs w:val="false"/>
                <w:strike w:val="false"/>
                <w:rFonts w:hAnsi="Times New Roman" w:cs="Times New Roman" w:ascii="Times New Roman" w:eastAsia="Times New Roman"/>
              </w:rPr>
              <w:t xml:space="preserve">■ Date of issue</w:t>
            </w:r>
          </w:p>
        </w:tc>
        <w:tc>
          <w:tcPr>
            <w:tcW w:w="2762" w:type="dxa"/>
            <w:tcBorders>
              <w:top w:val="single" w:color="auto" w:sz="48" w:space="0"/>
            </w:tcBorders>
          </w:tcPr>
          <w:p w14:paraId="550062DA">
            <w:pPr>
              <w:pStyle w:val="170"/>
              <w:framePr w:wrap="auto" w:vAnchor="margin" w:hAnchor="text" w:yAlign="inline"/>
              <w:wordWrap w:val="0"/>
              <w:ind w:left="0" w:leftChars="0"/>
              <w:rPr>
                <w:rFonts w:hint="default" w:ascii="Arial" w:hAnsi="Arial" w:eastAsia="宋体" w:cs="Arial"/>
                <w:b/>
                <w:color w:val="FF0000"/>
                <w:lang w:val="en-US" w:eastAsia="zh-CN"/>
              </w:rPr>
            </w:pPr>
            <w:r>
              <w:rPr>
                <w:rFonts w:hint="default" w:ascii="Arial" w:hAnsi="Arial" w:cs="Arial"/>
                <w:b/>
              </w:rPr>
              <w:t xml:space="preserve"> 202</w:t>
            </w:r>
            <w:r>
              <w:rPr>
                <w:rFonts w:hint="default" w:ascii="Arial" w:hAnsi="Arial" w:cs="Arial"/>
                <w:b/>
                <w:lang w:val="en-US" w:eastAsia="zh-CN"/>
              </w:rPr>
              <w:t>4</w:t>
            </w:r>
            <w:r>
              <w:rPr>
                <w:rFonts w:hint="default" w:ascii="Arial" w:hAnsi="Arial" w:cs="Arial"/>
                <w:b/>
              </w:rPr>
              <w:t>-</w:t>
            </w:r>
            <w:r>
              <w:rPr>
                <w:rFonts w:hint="default" w:ascii="Arial" w:hAnsi="Arial" w:cs="Arial"/>
                <w:b/>
                <w:lang w:val="en-US" w:eastAsia="zh-CN"/>
              </w:rPr>
              <w:t>1</w:t>
            </w:r>
            <w:r>
              <w:rPr>
                <w:rFonts w:hint="eastAsia" w:cs="Arial"/>
                <w:b/>
                <w:lang w:val="en-US" w:eastAsia="zh-CN"/>
              </w:rPr>
              <w:t>1</w:t>
            </w:r>
            <w:r>
              <w:rPr>
                <w:rFonts w:hint="default" w:ascii="Arial" w:hAnsi="Arial" w:cs="Arial"/>
                <w:b/>
              </w:rPr>
              <w:t>-</w:t>
            </w:r>
            <w:r>
              <w:rPr>
                <w:rFonts w:hint="eastAsia" w:cs="Arial"/>
                <w:b/>
                <w:lang w:val="en-US" w:eastAsia="zh-CN"/>
              </w:rPr>
              <w:t>08</w:t>
            </w:r>
          </w:p>
        </w:tc>
      </w:tr>
      <w:tr w14:paraId="18DBA9FF">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1134" w:type="dxa"/>
          </w:tcPr>
          <w:p w14:paraId="1C2B00B3">
            <w:pPr>
              <w:pStyle w:val="168"/>
              <w:framePr w:hSpace="0" w:wrap="auto" w:vAnchor="margin" w:hAnchor="text" w:xAlign="left" w:yAlign="inline"/>
              <w:wordWrap w:val="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 Vulnerability hazard</w:t>
            </w:r>
          </w:p>
        </w:tc>
        <w:tc>
          <w:tcPr>
            <w:tcW w:w="7156" w:type="dxa"/>
            <w:gridSpan w:val="3"/>
          </w:tcPr>
          <w:p w14:paraId="25CE1BA7">
            <w:pPr>
              <w:pStyle w:val="170"/>
              <w:framePr w:wrap="auto" w:vAnchor="margin" w:hAnchor="text" w:yAlign="inline"/>
              <w:wordWrap w:val="0"/>
              <w:ind w:left="105"/>
              <w:rPr>
                <w:rFonts w:hint="default" w:ascii="Arial" w:hAnsi="Arial" w:eastAsia="宋体" w:cs="Arial"/>
                <w:b/>
                <w:color w:val="FF0000"/>
                <w:lang w:val="en-US" w:eastAsia="zh-CN"/>
              </w:rPr>
            </w:pPr>
            <w:bookmarkStart w:id="1" w:name="OLE_LINK74"/>
            <w:bookmarkStart w:id="2" w:name="OLE_LINK73"/>
            <w:r>
              <w:rPr>
                <w:u w:val="none"/>
                <w:i w:val="false"/>
                <w:iCs w:val="false"/>
                <w:strike w:val="false"/>
                <w:b w:val="true"/>
                <w:bCs w:val="true"/>
                <w:rFonts w:hAnsi="Times New Roman" w:cs="Times New Roman" w:ascii="Times New Roman" w:eastAsia="Times New Roman"/>
              </w:rPr>
              <w:t xml:space="preserve">An attacker could exploit this vulnerability to enable remote code execution.</w:t>
            </w:r>
            <w:bookmarkEnd w:id="1"/>
            <w:bookmarkEnd w:id="2"/>
          </w:p>
        </w:tc>
      </w:tr>
      <w:tr w14:paraId="1850A80D">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0" w:type="dxa"/>
            <w:left w:w="0" w:type="dxa"/>
            <w:bottom w:w="0" w:type="dxa"/>
            <w:right w:w="108" w:type="dxa"/>
          </w:tblCellMar>
        </w:tblPrEx>
        <w:trPr>
          <w:trHeight w:val="236" w:hRule="atLeast"/>
        </w:trPr>
        <w:tc>
          <w:tcPr>
            <w:tcW w:w="1134" w:type="dxa"/>
          </w:tcPr>
          <w:p w14:paraId="08159AA8">
            <w:pPr>
              <w:pStyle w:val="168"/>
              <w:framePr w:hSpace="0" w:wrap="auto" w:vAnchor="margin" w:hAnchor="text" w:xAlign="left" w:yAlign="inline"/>
              <w:wordWrap w:val="0"/>
              <w:rPr>
                <w:rFonts w:hint="default" w:ascii="Arial" w:hAnsi="Arial" w:cs="Arial"/>
              </w:rPr>
            </w:pPr>
            <w:r>
              <w:rPr>
                <w:rFonts w:hint="default" w:ascii="Arial" w:hAnsi="Arial" w:cs="Arial"/>
              </w:rPr>
              <w:t>■ TAG</w:t>
            </w:r>
          </w:p>
        </w:tc>
        <w:tc>
          <w:tcPr>
            <w:tcW w:w="7156" w:type="dxa"/>
            <w:gridSpan w:val="3"/>
          </w:tcPr>
          <w:p w14:paraId="0AAD6226">
            <w:pPr>
              <w:pStyle w:val="170"/>
              <w:framePr w:wrap="auto" w:vAnchor="margin" w:hAnchor="text" w:yAlign="inline"/>
              <w:wordWrap w:val="0"/>
              <w:ind w:left="105"/>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Oracle WebLogic, CVE-2024-21216, Remote Code Execution</w:t>
            </w:r>
          </w:p>
        </w:tc>
      </w:tr>
    </w:tbl>
    <w:p w14:paraId="27E76148">
      <w:pPr>
        <w:pStyle w:val="4"/>
        <w:wordWrap w:val="0"/>
        <w:rPr>
          <w:rFonts w:hint="default" w:ascii="Arial" w:hAnsi="Arial" w:cs="Arial"/>
        </w:rPr>
      </w:pPr>
    </w:p>
    <w:p w14:paraId="4E566E0C">
      <w:pPr>
        <w:pStyle w:val="4"/>
        <w:wordWrap w:val="0"/>
        <w:rPr>
          <w:rFonts w:hint="default" w:ascii="Arial" w:hAnsi="Arial" w:cs="Arial"/>
        </w:rPr>
      </w:pPr>
    </w:p>
    <w:p w14:paraId="73BB556B">
      <w:pPr>
        <w:pStyle w:val="4"/>
        <w:wordWrap w:val="0"/>
        <w:rPr>
          <w:rFonts w:hint="default" w:ascii="Arial" w:hAnsi="Arial" w:cs="Arial"/>
        </w:rPr>
      </w:pPr>
    </w:p>
    <w:p w14:paraId="1091D8F5">
      <w:pPr>
        <w:pStyle w:val="4"/>
        <w:wordWrap w:val="0"/>
        <w:rPr>
          <w:rFonts w:hint="default" w:ascii="Arial" w:hAnsi="Arial" w:cs="Arial"/>
        </w:rPr>
      </w:pPr>
    </w:p>
    <w:p w14:paraId="257D86DA">
      <w:pPr>
        <w:pStyle w:val="4"/>
        <w:wordWrap w:val="0"/>
        <w:rPr>
          <w:rFonts w:hint="default" w:ascii="Arial" w:hAnsi="Arial" w:cs="Arial"/>
        </w:rPr>
      </w:pPr>
    </w:p>
    <w:p w14:paraId="481E9626">
      <w:pPr>
        <w:pStyle w:val="4"/>
        <w:wordWrap w:val="0"/>
        <w:rPr>
          <w:rFonts w:hint="default" w:ascii="Arial" w:hAnsi="Arial" w:cs="Arial"/>
        </w:rPr>
      </w:pPr>
    </w:p>
    <w:p w14:paraId="49C3AD52">
      <w:pPr>
        <w:pStyle w:val="4"/>
        <w:wordWrap w:val="0"/>
        <w:rPr>
          <w:rFonts w:hint="default" w:ascii="Arial" w:hAnsi="Arial" w:cs="Arial"/>
        </w:rPr>
      </w:pPr>
    </w:p>
    <w:p w14:paraId="06D2B0E6">
      <w:pPr>
        <w:pStyle w:val="4"/>
        <w:wordWrap w:val="0"/>
        <w:rPr>
          <w:rFonts w:hint="default" w:ascii="Arial" w:hAnsi="Arial" w:cs="Arial"/>
        </w:rPr>
      </w:pPr>
    </w:p>
    <w:p w14:paraId="1705DB63">
      <w:pPr>
        <w:pStyle w:val="4"/>
        <w:wordWrap w:val="0"/>
        <w:rPr>
          <w:rFonts w:hint="default" w:ascii="Arial" w:hAnsi="Arial" w:cs="Arial"/>
        </w:rPr>
      </w:pPr>
      <w:r>
        <w:rPr>
          <w:rFonts w:hint="default" w:ascii="Arial" w:hAnsi="Arial" w:cs="Arial"/>
        </w:rPr>
        <w:drawing>
          <wp:anchor distT="0" distB="0" distL="114300" distR="114300" simplePos="0" relativeHeight="251661312" behindDoc="0" locked="0" layoutInCell="1" allowOverlap="1">
            <wp:simplePos x="0" y="0"/>
            <wp:positionH relativeFrom="margin">
              <wp:posOffset>3634105</wp:posOffset>
            </wp:positionH>
            <wp:positionV relativeFrom="margin">
              <wp:posOffset>7007225</wp:posOffset>
            </wp:positionV>
            <wp:extent cx="1692275" cy="857250"/>
            <wp:effectExtent l="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92275" cy="857250"/>
                    </a:xfrm>
                    <a:prstGeom prst="rect">
                      <a:avLst/>
                    </a:prstGeom>
                  </pic:spPr>
                </pic:pic>
              </a:graphicData>
            </a:graphic>
          </wp:anchor>
        </w:drawing>
      </w:r>
    </w:p>
    <w:p w14:paraId="3505A2A8">
      <w:pPr>
        <w:pStyle w:val="4"/>
        <w:wordWrap w:val="0"/>
        <w:rPr>
          <w:rFonts w:hint="default" w:ascii="Arial" w:hAnsi="Arial" w:cs="Arial"/>
        </w:rPr>
      </w:pPr>
    </w:p>
    <w:p w14:paraId="27E14218">
      <w:pPr>
        <w:pStyle w:val="4"/>
        <w:wordWrap w:val="0"/>
        <w:rPr>
          <w:rFonts w:hint="default" w:ascii="Arial" w:hAnsi="Arial" w:cs="Arial"/>
        </w:rPr>
      </w:pPr>
    </w:p>
    <w:p w14:paraId="112894AC">
      <w:pPr>
        <w:pStyle w:val="4"/>
        <w:wordWrap w:val="0"/>
        <w:rPr>
          <w:rFonts w:hint="default" w:ascii="Arial" w:hAnsi="Arial" w:cs="Arial"/>
        </w:rPr>
      </w:pPr>
    </w:p>
    <w:p w14:paraId="774F78A8">
      <w:pPr>
        <w:pStyle w:val="4"/>
        <w:wordWrap w:val="0"/>
        <w:rPr>
          <w:rFonts w:hint="default" w:ascii="Arial" w:hAnsi="Arial" w:cs="Arial"/>
        </w:rPr>
      </w:pPr>
    </w:p>
    <w:p w14:paraId="3E8EBF1C">
      <w:pPr>
        <w:pStyle w:val="4"/>
        <w:wordWrap w:val="0"/>
        <w:rPr>
          <w:rFonts w:hint="default" w:ascii="Arial" w:hAnsi="Arial" w:cs="Arial"/>
        </w:rPr>
      </w:pPr>
    </w:p>
    <w:p w14:paraId="5C87527B">
      <w:pPr>
        <w:pStyle w:val="4"/>
        <w:wordWrap w:val="0"/>
        <w:rPr>
          <w:rFonts w:hint="default" w:ascii="Arial" w:hAnsi="Arial" w:cs="Arial"/>
        </w:rPr>
      </w:pPr>
    </w:p>
    <w:tbl>
      <w:tblPr>
        <w:tblStyle w:val="89"/>
        <w:tblW w:w="8505" w:type="dxa"/>
        <w:tblInd w:w="0" w:type="dxa"/>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05"/>
      </w:tblGrid>
      <w:tr w14:paraId="199913DC">
        <w:tblPrEx>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c>
          <w:tcPr>
            <w:tcW w:w="8505" w:type="dxa"/>
          </w:tcPr>
          <w:p w14:paraId="029FCE30">
            <w:pPr>
              <w:pStyle w:val="172"/>
              <w:framePr w:wrap="around"/>
              <w:wordWrap w:val="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 2024 NSFOCUS</w:t>
            </w:r>
            <w:r>
              <w:rPr>
                <w:rFonts w:hint="default" w:ascii="Arial" w:hAnsi="Arial" w:cs="Arial"/>
              </w:rPr>
              <w:fldChar w:fldCharType="begin"/>
            </w:r>
            <w:r>
              <w:rPr>
                <w:rFonts w:hint="default" w:ascii="Arial" w:hAnsi="Arial" w:cs="Arial"/>
              </w:rPr>
              <w:instrText xml:space="preserve"> DATE  \@ "yyyy"  \* MERGEFORMAT </w:instrText>
            </w:r>
            <w:r>
              <w:rPr>
                <w:rFonts w:hint="default" w:ascii="Arial" w:hAnsi="Arial" w:cs="Arial"/>
              </w:rPr>
              <w:fldChar w:fldCharType="separate"/>
            </w:r>
            <w:r>
              <w:rPr>
                <w:rFonts w:hint="default" w:ascii="Arial" w:hAnsi="Arial" w:cs="Arial"/>
              </w:rPr>
              <w:fldChar w:fldCharType="end"/>
            </w:r>
          </w:p>
        </w:tc>
      </w:tr>
    </w:tbl>
    <w:p w14:paraId="51660F4E">
      <w:pPr>
        <w:ind w:firstLine="420"/>
        <w:rPr>
          <w:rFonts w:hint="default" w:ascii="Arial" w:hAnsi="Arial" w:cs="Arial"/>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Page"/>
          </w:footnotePr>
          <w:pgSz w:w="11906" w:h="16838"/>
          <w:pgMar w:top="2098" w:right="1531" w:bottom="1191" w:left="1871" w:header="1418" w:footer="851" w:gutter="0"/>
          <w:pgNumType w:fmt="upperRoman" w:start="1"/>
          <w:cols w:space="425" w:num="1"/>
          <w:titlePg/>
          <w:docGrid w:type="lines" w:linePitch="312" w:charSpace="0"/>
        </w:sectPr>
      </w:pPr>
    </w:p>
    <w:p w14:paraId="2201A7E9">
      <w:pPr>
        <w:pStyle w:val="190"/>
        <w:wordWrap w:val="0"/>
        <w:rPr>
          <w:rFonts w:hint="default" w:ascii="Arial" w:hAnsi="Arial" w:cs="Arial"/>
        </w:rPr>
      </w:pPr>
      <w:bookmarkStart w:id="3" w:name="OLE_LINK152"/>
      <w:bookmarkStart w:id="4" w:name="OLE_LINK176"/>
      <w:bookmarkStart w:id="5" w:name="OLE_LINK198"/>
      <w:bookmarkStart w:id="6" w:name="OLE_LINK165"/>
      <w:bookmarkStart w:id="7" w:name="OLE_LINK207"/>
      <w:bookmarkStart w:id="8" w:name="OLE_LINK209"/>
      <w:bookmarkStart w:id="9" w:name="OLE_LINK154"/>
      <w:bookmarkStart w:id="10" w:name="OLE_LINK202"/>
      <w:bookmarkStart w:id="11" w:name="OLE_LINK196"/>
      <w:bookmarkStart w:id="12" w:name="OLE_LINK200"/>
      <w:bookmarkStart w:id="13" w:name="OLE_LINK205"/>
      <w:bookmarkStart w:id="14" w:name="OLE_LINK208"/>
      <w:bookmarkStart w:id="15" w:name="OLE_LINK151"/>
      <w:bookmarkStart w:id="16" w:name="OLE_LINK155"/>
      <w:bookmarkStart w:id="17" w:name="OLE_LINK188"/>
      <w:bookmarkStart w:id="18" w:name="OLE_LINK201"/>
      <w:bookmarkStart w:id="19" w:name="OLE_LINK204"/>
      <w:bookmarkStart w:id="20" w:name="OLE_LINK153"/>
      <w:bookmarkStart w:id="21" w:name="OLE_LINK166"/>
      <w:bookmarkStart w:id="22" w:name="OLE_LINK1"/>
      <w:bookmarkStart w:id="23" w:name="OLE_LINK210"/>
      <w:bookmarkStart w:id="24" w:name="OLE_LINK190"/>
      <w:bookmarkStart w:id="25" w:name="OLE_LINK227"/>
      <w:bookmarkStart w:id="26" w:name="OLE_LINK203"/>
      <w:bookmarkStart w:id="27" w:name="OLE_LINK199"/>
      <w:bookmarkStart w:id="28" w:name="OLE_LINK150"/>
      <w:bookmarkStart w:id="29" w:name="OLE_LINK206"/>
      <w:bookmarkStart w:id="30" w:name="OLE_LINK197"/>
      <w:bookmarkStart w:id="31" w:name="OLE_LINK149"/>
      <w:bookmarkStart w:id="32" w:name="OLE_LINK44"/>
      <w:bookmarkStart w:id="33" w:name="OLE_LINK41"/>
      <w:bookmarkStart w:id="34" w:name="OLE_LINK60"/>
      <w:bookmarkStart w:id="35" w:name="OLE_LINK92"/>
      <w:bookmarkStart w:id="36" w:name="OLE_LINK54"/>
      <w:bookmarkStart w:id="37" w:name="OLE_LINK59"/>
      <w:bookmarkStart w:id="38" w:name="OLE_LINK53"/>
      <w:bookmarkStart w:id="39" w:name="OLE_LINK7"/>
      <w:bookmarkStart w:id="40" w:name="OLE_LINK84"/>
      <w:bookmarkStart w:id="41" w:name="OLE_LINK8"/>
      <w:bookmarkStart w:id="42" w:name="OLE_LINK81"/>
      <w:bookmarkStart w:id="43" w:name="OLE_LINK25"/>
      <w:bookmarkStart w:id="44" w:name="OLE_LINK40"/>
      <w:bookmarkStart w:id="45" w:name="OLE_LINK83"/>
      <w:bookmarkStart w:id="46" w:name="_Toc130115382"/>
      <w:r>
        <w:rPr>
          <w:b w:val="false"/>
          <w:bCs w:val="false"/>
          <w:u w:val="none"/>
          <w:i w:val="false"/>
          <w:iCs w:val="false"/>
          <w:strike w:val="false"/>
          <w:rFonts w:hAnsi="Times New Roman" w:cs="Times New Roman" w:ascii="Times New Roman" w:eastAsia="Times New Roman"/>
        </w:rPr>
        <w:t xml:space="preserve">Vulnerability 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47" w:name="OLE_LINK167"/>
      <w:bookmarkStart w:id="48" w:name="OLE_LINK52"/>
      <w:bookmarkStart w:id="49" w:name="OLE_LINK51"/>
      <w:bookmarkStart w:id="50" w:name="OLE_LINK10"/>
    </w:p>
    <w:p w14:paraId="41DFBC92">
      <w:pPr>
        <w:spacing w:after="0" w:line="300" w:lineRule="auto"/>
        <w:ind w:firstLine="420"/>
        <w:jc w:val="left"/>
        <w:rPr>
          <w:rFonts w:hint="default" w:ascii="Arial" w:hAnsi="Arial" w:cs="Arial"/>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Recently, NSFOCUS CERT detected that Oracle issued a security announcement and fixed the deserialization vulnerability in WebLogic Server (CVE-2024-21216). Since WebLogic does not strictly filter incoming data through the T3/IIOP protocol, when the T3/IIOP protocol is enabled, an unauthenticated remote attacker sends a special request to the server through the T3/IIOP protocol to execute arbitrary code on the target system. </w:t>
      </w:r>
      <w:r>
        <w:rPr xsi:nil="true">
          <w:b w:val="false"/>
          <w:bCs w:val="false"/>
          <w:u w:val="none"/>
          <w:i w:val="false"/>
          <w:iCs w:val="false"/>
          <w:strike w:val="false"/>
          <w:color w:val="000000"/>
          <w:szCs w:val="21"/>
          <w:rFonts w:hAnsi="Times New Roman" w:cs="Times New Roman" w:ascii="Times New Roman" w:eastAsia="Times New Roman"/>
        </w:rPr>
        <w:t xml:space="preserve">The CVSS rating is 9.8. At present, it has been found to be used in the wild. Please take measures for protection as soon as possible.</w:t>
      </w:r>
    </w:p>
    <w:p w14:paraId="0ED2469B">
      <w:pPr>
        <w:spacing w:after="0" w:line="300" w:lineRule="auto"/>
        <w:ind w:firstLine="420"/>
        <w:jc w:val="left"/>
        <w:rPr>
          <w:rFonts w:hint="default" w:ascii="Arial" w:hAnsi="Arial" w:cs="Arial"/>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WebLogic is a Java EE application server developed by BEA Systems and now owned by Oracle. </w:t>
      </w:r>
      <w:r>
        <w:rPr xsi:nil="true">
          <w:b w:val="false"/>
          <w:bCs w:val="false"/>
          <w:u w:val="none"/>
          <w:i w:val="false"/>
          <w:iCs w:val="false"/>
          <w:strike w:val="false"/>
          <w:color w:val="000000"/>
          <w:szCs w:val="21"/>
          <w:rFonts w:hAnsi="Times New Roman" w:cs="Times New Roman" w:ascii="Times New Roman" w:eastAsia="Times New Roman"/>
        </w:rPr>
        <w:t xml:space="preserve">It provides a complete Java EE platform and a wide range of services and functions, such as Web server, EJB container, JMS message queue, transaction management, security, etc., with high scalability and stability.</w:t>
      </w:r>
    </w:p>
    <w:p w14:paraId="4176F8E2">
      <w:pPr>
        <w:spacing w:after="0" w:line="300" w:lineRule="auto"/>
        <w:ind w:firstLine="420"/>
        <w:jc w:val="left"/>
        <w:rPr>
          <w:rFonts w:hint="default" w:ascii="Arial" w:hAnsi="Arial" w:cs="Arial"/>
          <w:color w:val="000000"/>
          <w:szCs w:val="21"/>
          <w:shd w:val="clear" w:color="auto" w:fill="FFFFFF"/>
          <w:lang w:val="en-US" w:eastAsia="zh-CN"/>
        </w:rPr>
      </w:pPr>
      <w:r>
        <w:rPr>
          <w:shd w:val="clear" w:color="auto" w:fill="FFFFFF"/>
          <w:lang w:val="en-US" w:eastAsia="zh-CN"/>
          <w:b w:val="false"/>
          <w:bCs w:val="false"/>
          <w:u w:val="none"/>
          <w:i w:val="false"/>
          <w:iCs w:val="false"/>
          <w:strike w:val="false"/>
          <w:color w:val="000000"/>
          <w:szCs w:val="21"/>
          <w:rFonts w:hAnsi="Times New Roman" w:cs="Times New Roman" w:ascii="Times New Roman" w:eastAsia="Times New Roman"/>
        </w:rPr>
        <w:t xml:space="preserve">NSFOCUS has successfully replicated this vulnerability:</w:t>
      </w:r>
    </w:p>
    <w:p w14:paraId="3A5E1025">
      <w:pPr>
        <w:spacing w:after="0" w:line="300" w:lineRule="auto"/>
        <w:ind w:left="0" w:leftChars="0" w:firstLine="0" w:firstLineChars="0"/>
        <w:jc w:val="center"/>
        <w:rPr>
          <w:rFonts w:hint="default" w:ascii="Arial" w:hAnsi="Arial" w:cs="Arial"/>
          <w:color w:val="000000"/>
          <w:szCs w:val="21"/>
          <w:shd w:val="clear" w:color="auto" w:fill="FFFFFF"/>
        </w:rPr>
      </w:pPr>
      <w:r>
        <w:rPr>
          <w:rFonts w:hint="default" w:ascii="Arial" w:hAnsi="Arial" w:cs="Arial"/>
          <w:color w:val="000000"/>
          <w:szCs w:val="21"/>
          <w:shd w:val="clear" w:color="auto" w:fill="FFFFFF"/>
        </w:rPr>
        <w:drawing>
          <wp:inline distT="0" distB="0" distL="114300" distR="114300">
            <wp:extent cx="5127625" cy="1445895"/>
            <wp:effectExtent l="0" t="0" r="3175" b="190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a:stretch>
                      <a:fillRect/>
                    </a:stretch>
                  </pic:blipFill>
                  <pic:spPr>
                    <a:xfrm>
                      <a:off x="0" y="0"/>
                      <a:ext cx="5127625" cy="1445895"/>
                    </a:xfrm>
                    <a:prstGeom prst="rect">
                      <a:avLst/>
                    </a:prstGeom>
                    <a:noFill/>
                    <a:ln w="9525">
                      <a:noFill/>
                    </a:ln>
                  </pic:spPr>
                </pic:pic>
              </a:graphicData>
            </a:graphic>
          </wp:inline>
        </w:drawing>
      </w:r>
    </w:p>
    <w:p w14:paraId="6DC73E6E">
      <w:pPr>
        <w:spacing w:after="0" w:line="300" w:lineRule="auto"/>
        <w:ind w:firstLine="420"/>
        <w:jc w:val="left"/>
        <w:rPr>
          <w:rFonts w:hint="default" w:ascii="Arial" w:hAnsi="Arial" w:cs="Arial"/>
          <w:color w:val="000000"/>
          <w:szCs w:val="21"/>
          <w:shd w:val="clear" w:color="auto" w:fill="FFFFFF"/>
        </w:rPr>
      </w:pPr>
    </w:p>
    <w:p w14:paraId="48922FBA">
      <w:pPr>
        <w:spacing w:after="0" w:line="300" w:lineRule="auto"/>
        <w:ind w:firstLine="420"/>
        <w:jc w:val="left"/>
        <w:rPr>
          <w:rFonts w:hint="default" w:ascii="Arial" w:hAnsi="Arial" w:cs="Arial"/>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Reference link:</w:t>
      </w:r>
    </w:p>
    <w:p w14:paraId="102DF767">
      <w:pPr>
        <w:spacing w:after="0" w:line="300" w:lineRule="auto"/>
        <w:ind w:firstLine="420"/>
        <w:jc w:val="left"/>
        <w:rPr>
          <w:rFonts w:hint="default" w:ascii="Arial" w:hAnsi="Arial" w:cs="Arial"/>
          <w:color w:val="000000"/>
          <w:szCs w:val="21"/>
          <w:shd w:val="clear" w:color="auto" w:fill="FFFFFF"/>
        </w:rPr>
      </w:pPr>
      <w:r>
        <w:rPr>
          <w:rFonts w:hint="default" w:ascii="Arial" w:hAnsi="Arial" w:cs="Arial"/>
          <w:color w:val="000000"/>
          <w:szCs w:val="21"/>
          <w:shd w:val="clear" w:color="auto" w:fill="FFFFFF"/>
        </w:rPr>
        <w:t>https://www.oracle.com/security-alerts/cpuoct2024.html</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7"/>
    <w:bookmarkEnd w:id="48"/>
    <w:bookmarkEnd w:id="49"/>
    <w:bookmarkEnd w:id="50"/>
    <w:p w14:paraId="11612C07">
      <w:pPr>
        <w:pStyle w:val="190"/>
        <w:wordWrap w:val="0"/>
        <w:rPr>
          <w:rFonts w:hint="default" w:ascii="Arial" w:hAnsi="Arial" w:cs="Arial"/>
        </w:rPr>
      </w:pPr>
      <w:bookmarkStart w:id="51" w:name="OLE_LINK34"/>
      <w:bookmarkStart w:id="52" w:name="OLE_LINK14"/>
      <w:bookmarkStart w:id="53" w:name="OLE_LINK61"/>
      <w:bookmarkStart w:id="54" w:name="OLE_LINK45"/>
      <w:bookmarkStart w:id="55" w:name="OLE_LINK33"/>
      <w:r>
        <w:rPr>
          <w:b w:val="false"/>
          <w:bCs w:val="false"/>
          <w:u w:val="none"/>
          <w:i w:val="false"/>
          <w:iCs w:val="false"/>
          <w:strike w:val="false"/>
          <w:rFonts w:hAnsi="Times New Roman" w:cs="Times New Roman" w:ascii="Times New Roman" w:eastAsia="Times New Roman"/>
        </w:rPr>
        <w:t xml:space="preserve">Scope of Influence</w:t>
      </w:r>
    </w:p>
    <w:p w14:paraId="68153B83">
      <w:pPr>
        <w:spacing w:after="0" w:line="300" w:lineRule="auto"/>
        <w:ind w:firstLine="0" w:firstLineChars="0"/>
        <w:rPr>
          <w:rFonts w:hint="default" w:ascii="Arial" w:hAnsi="Arial" w:cs="Arial"/>
          <w:b/>
        </w:rPr>
      </w:pPr>
      <w:bookmarkStart w:id="56" w:name="OLE_LINK170"/>
      <w:bookmarkStart w:id="57" w:name="OLE_LINK86"/>
      <w:bookmarkStart w:id="58" w:name="OLE_LINK171"/>
      <w:bookmarkStart w:id="59" w:name="OLE_LINK85"/>
      <w:r>
        <w:rPr>
          <w:u w:val="none"/>
          <w:i w:val="false"/>
          <w:iCs w:val="false"/>
          <w:strike w:val="false"/>
          <w:b w:val="true"/>
          <w:bCs w:val="true"/>
          <w:rFonts w:hAnsi="Times New Roman" w:cs="Times New Roman" w:ascii="Times New Roman" w:eastAsia="Times New Roman"/>
        </w:rPr>
        <w:t xml:space="preserve">Affected version</w:t>
      </w:r>
      <w:bookmarkStart w:id="60" w:name="OLE_LINK78"/>
      <w:bookmarkStart w:id="61" w:name="OLE_LINK77"/>
    </w:p>
    <w:bookmarkEnd w:id="60"/>
    <w:bookmarkEnd w:id="61"/>
    <w:p w14:paraId="00D114FF">
      <w:pPr>
        <w:numPr>
          <w:ilvl w:val="0"/>
          <w:numId w:val="18"/>
        </w:numPr>
        <w:wordWrap/>
        <w:spacing w:after="0" w:line="300" w:lineRule="auto"/>
        <w:ind w:firstLineChars="0"/>
        <w:jc w:val="left"/>
        <w:rPr>
          <w:rFonts w:hint="default" w:ascii="Arial" w:hAnsi="Arial" w:cs="Arial"/>
        </w:rPr>
      </w:pPr>
      <w:r>
        <w:rPr>
          <w:rFonts w:hint="default" w:ascii="Arial" w:hAnsi="Arial" w:cs="Arial"/>
        </w:rPr>
        <w:t>Weblogic 12.2.1.4.0</w:t>
      </w:r>
    </w:p>
    <w:p w14:paraId="5F112DE3">
      <w:pPr>
        <w:numPr>
          <w:ilvl w:val="0"/>
          <w:numId w:val="18"/>
        </w:numPr>
        <w:wordWrap/>
        <w:spacing w:after="0" w:line="300" w:lineRule="auto"/>
        <w:ind w:firstLineChars="0"/>
        <w:jc w:val="left"/>
        <w:rPr>
          <w:rFonts w:hint="default" w:ascii="Arial" w:hAnsi="Arial" w:cs="Arial"/>
        </w:rPr>
      </w:pPr>
      <w:r>
        <w:rPr>
          <w:rFonts w:hint="default" w:ascii="Arial" w:hAnsi="Arial" w:cs="Arial"/>
        </w:rPr>
        <w:t>Weblogic 14.1.1.0.0</w:t>
      </w:r>
    </w:p>
    <w:p w14:paraId="027AB45B">
      <w:pPr>
        <w:spacing w:after="0" w:line="300" w:lineRule="auto"/>
        <w:ind w:left="0" w:leftChars="0" w:firstLine="0" w:firstLineChars="0"/>
        <w:jc w:val="left"/>
        <w:rPr>
          <w:rFonts w:hint="default" w:ascii="Arial" w:hAnsi="Arial" w:cs="Arial"/>
          <w:color w:val="000000"/>
          <w:szCs w:val="21"/>
          <w:shd w:val="clear" w:color="auto" w:fill="FFFFFF"/>
          <w:lang w:val="en-US" w:eastAsia="zh-CN"/>
        </w:rPr>
      </w:pPr>
      <w:r>
        <w:rPr>
          <w:shd w:val="clear" w:color="auto" w:fill="FFFFFF"/>
          <w:lang w:val="en-US" w:eastAsia="zh-CN"/>
          <w:b w:val="false"/>
          <w:bCs w:val="false"/>
          <w:u w:val="none"/>
          <w:i w:val="false"/>
          <w:iCs w:val="false"/>
          <w:strike w:val="false"/>
          <w:color w:val="000000"/>
          <w:szCs w:val="21"/>
          <w:rFonts w:hAnsi="Times New Roman" w:cs="Times New Roman" w:ascii="Times New Roman" w:eastAsia="Times New Roman"/>
        </w:rPr>
        <w:t xml:space="preserve">Note: The above is the influence scope that Oracle officially still supports maintenance at present, and multiple WebLogic Server versions such as 10.3.6.0, 11.1.1.9 and 12.1.3.0 have stopped maintenance;</w:t>
      </w:r>
    </w:p>
    <w:p w14:paraId="22834AE8">
      <w:pPr>
        <w:pStyle w:val="19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Vulnerability detection</w:t>
      </w:r>
    </w:p>
    <w:p w14:paraId="778233FD">
      <w:pPr>
        <w:pStyle w:val="191"/>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Local detection</w:t>
      </w:r>
    </w:p>
    <w:p w14:paraId="69FBE208">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You can run the following command to check whether the WebLogic version and patch have been installed.</w:t>
      </w:r>
    </w:p>
    <w:tbl>
      <w:tblPr>
        <w:tblStyle w:val="89"/>
        <w:tblW w:w="5000" w:type="pct"/>
        <w:jc w:val="center"/>
        <w:tblCellSpacing w:w="0" w:type="dxa"/>
        <w:tblLayout w:type="autofit"/>
        <w:tblCellMar>
          <w:top w:w="0" w:type="dxa"/>
          <w:left w:w="0" w:type="dxa"/>
          <w:bottom w:w="0" w:type="dxa"/>
          <w:right w:w="0" w:type="dxa"/>
        </w:tblCellMar>
      </w:tblPr>
      <w:tblGrid>
        <w:gridCol w:w="8774"/>
      </w:tblGrid>
      <w:tr w14:paraId="3E7E06FB">
        <w:tblPrEx>
          <w:tblCellMar>
            <w:top w:w="0" w:type="dxa"/>
            <w:left w:w="0" w:type="dxa"/>
            <w:bottom w:w="0" w:type="dxa"/>
            <w:right w:w="0" w:type="dxa"/>
          </w:tblCellMar>
        </w:tblPrEx>
        <w:trPr>
          <w:trHeight w:val="300" w:hRule="atLeast"/>
          <w:tblCellSpacing w:w="0" w:type="dxa"/>
          <w:jc w:val="center"/>
        </w:trPr>
        <w:tc>
          <w:tcPr>
            <w:tcW w:w="0" w:type="auto"/>
            <w:tcBorders>
              <w:top w:val="single" w:color="auto" w:sz="12" w:space="0"/>
              <w:left w:val="single" w:color="auto" w:sz="12" w:space="0"/>
              <w:bottom w:val="single" w:color="auto" w:sz="12" w:space="0"/>
              <w:right w:val="single" w:color="auto" w:sz="12" w:space="0"/>
            </w:tcBorders>
            <w:shd w:val="clear" w:color="auto" w:fill="D8D8D8"/>
            <w:tcMar>
              <w:top w:w="0" w:type="dxa"/>
              <w:left w:w="105" w:type="dxa"/>
              <w:bottom w:w="0" w:type="dxa"/>
              <w:right w:w="105" w:type="dxa"/>
            </w:tcMar>
          </w:tcPr>
          <w:p w14:paraId="1B06B28A">
            <w:pPr>
              <w:widowControl/>
              <w:wordWrap/>
              <w:spacing w:after="0" w:line="300" w:lineRule="auto"/>
              <w:ind w:firstLine="0" w:firstLineChars="0"/>
              <w:jc w:val="left"/>
              <w:rPr>
                <w:rFonts w:hint="default" w:ascii="Arial" w:hAnsi="Arial" w:cs="Arial"/>
                <w:kern w:val="0"/>
                <w:sz w:val="24"/>
                <w:szCs w:val="24"/>
              </w:rPr>
            </w:pPr>
            <w:r>
              <w:rPr>
                <w:rFonts w:hint="default" w:ascii="Arial" w:hAnsi="Arial" w:eastAsia="微软雅黑" w:cs="Arial"/>
                <w:kern w:val="0"/>
                <w:szCs w:val="21"/>
              </w:rPr>
              <w:t>$ cd /Oracle/Middleware/wlserver_10.3/server/lib</w:t>
            </w:r>
          </w:p>
          <w:p w14:paraId="4BDEC206">
            <w:pPr>
              <w:widowControl/>
              <w:wordWrap/>
              <w:spacing w:after="0" w:line="300" w:lineRule="auto"/>
              <w:ind w:firstLine="0" w:firstLineChars="0"/>
              <w:jc w:val="left"/>
              <w:rPr>
                <w:rFonts w:hint="default" w:ascii="Arial" w:hAnsi="Arial" w:cs="Arial"/>
                <w:kern w:val="0"/>
                <w:sz w:val="24"/>
                <w:szCs w:val="24"/>
              </w:rPr>
            </w:pPr>
            <w:r>
              <w:rPr>
                <w:rFonts w:hint="default" w:ascii="Arial" w:hAnsi="Arial" w:eastAsia="微软雅黑" w:cs="Arial"/>
                <w:kern w:val="0"/>
                <w:szCs w:val="21"/>
              </w:rPr>
              <w:t>$ java -cp weblogic.jar   weblogic.version</w:t>
            </w:r>
          </w:p>
        </w:tc>
      </w:tr>
    </w:tbl>
    <w:p w14:paraId="2DE74B5C">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If no patch installation information is displayed in the output, a risk exists, as shown in the following figure.</w:t>
      </w:r>
    </w:p>
    <w:p w14:paraId="5D610222">
      <w:pPr>
        <w:widowControl/>
        <w:wordWrap/>
        <w:spacing w:before="100" w:beforeAutospacing="1" w:after="100" w:afterAutospacing="1" w:line="300" w:lineRule="auto"/>
        <w:ind w:firstLine="0" w:firstLineChars="0"/>
        <w:jc w:val="center"/>
        <w:rPr>
          <w:rFonts w:hint="default" w:ascii="Arial" w:hAnsi="Arial" w:cs="Arial"/>
          <w:kern w:val="0"/>
          <w:sz w:val="24"/>
          <w:szCs w:val="24"/>
        </w:rPr>
      </w:pPr>
      <w:r>
        <w:rPr>
          <w:rFonts w:hint="default" w:ascii="Arial" w:hAnsi="Arial" w:eastAsia="微软雅黑" w:cs="Arial"/>
          <w:kern w:val="0"/>
          <w:szCs w:val="21"/>
        </w:rPr>
        <w:drawing>
          <wp:inline distT="0" distB="0" distL="0" distR="0">
            <wp:extent cx="5402580" cy="1211580"/>
            <wp:effectExtent l="0" t="0" r="7620" b="7620"/>
            <wp:docPr id="9" name="图片 9"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2580" cy="1211580"/>
                    </a:xfrm>
                    <a:prstGeom prst="rect">
                      <a:avLst/>
                    </a:prstGeom>
                    <a:noFill/>
                    <a:ln>
                      <a:noFill/>
                    </a:ln>
                  </pic:spPr>
                </pic:pic>
              </a:graphicData>
            </a:graphic>
          </wp:inline>
        </w:drawing>
      </w:r>
    </w:p>
    <w:p w14:paraId="1A5C4BF7">
      <w:pPr>
        <w:pStyle w:val="191"/>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T3 protocol detection</w:t>
      </w:r>
    </w:p>
    <w:p w14:paraId="5ABEB4D4">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The Nmap tool provides a scanning script for the WebLogic T3 protocol to detect WebLogic hosts that enable the T3 service. </w:t>
      </w:r>
      <w:r>
        <w:rPr xsi:nil="true">
          <w:b w:val="false"/>
          <w:bCs w:val="false"/>
          <w:u w:val="none"/>
          <w:i w:val="false"/>
          <w:iCs w:val="false"/>
          <w:strike w:val="false"/>
          <w:color w:val="000000"/>
          <w:szCs w:val="21"/>
          <w:rFonts w:hAnsi="Times New Roman" w:cs="Times New Roman" w:ascii="Times New Roman" w:eastAsia="Times New Roman"/>
        </w:rPr>
        <w:t xml:space="preserve">The command is as follows:</w:t>
      </w:r>
    </w:p>
    <w:tbl>
      <w:tblPr>
        <w:tblStyle w:val="89"/>
        <w:tblW w:w="5000" w:type="pct"/>
        <w:tblCellSpacing w:w="0" w:type="dxa"/>
        <w:tblInd w:w="0" w:type="dxa"/>
        <w:tblLayout w:type="autofit"/>
        <w:tblCellMar>
          <w:top w:w="0" w:type="dxa"/>
          <w:left w:w="0" w:type="dxa"/>
          <w:bottom w:w="0" w:type="dxa"/>
          <w:right w:w="0" w:type="dxa"/>
        </w:tblCellMar>
      </w:tblPr>
      <w:tblGrid>
        <w:gridCol w:w="8774"/>
      </w:tblGrid>
      <w:tr w14:paraId="62BBF3D3">
        <w:tblPrEx>
          <w:tblCellMar>
            <w:top w:w="0" w:type="dxa"/>
            <w:left w:w="0" w:type="dxa"/>
            <w:bottom w:w="0" w:type="dxa"/>
            <w:right w:w="0" w:type="dxa"/>
          </w:tblCellMar>
        </w:tblPrEx>
        <w:trPr>
          <w:tblCellSpacing w:w="0" w:type="dxa"/>
        </w:trPr>
        <w:tc>
          <w:tcPr>
            <w:tcW w:w="0" w:type="auto"/>
            <w:tcBorders>
              <w:top w:val="single" w:color="auto" w:sz="12" w:space="0"/>
              <w:left w:val="single" w:color="auto" w:sz="12" w:space="0"/>
              <w:bottom w:val="single" w:color="auto" w:sz="12" w:space="0"/>
              <w:right w:val="single" w:color="auto" w:sz="12" w:space="0"/>
            </w:tcBorders>
            <w:shd w:val="clear" w:color="auto" w:fill="D8D8D8"/>
            <w:tcMar>
              <w:top w:w="0" w:type="dxa"/>
              <w:left w:w="105" w:type="dxa"/>
              <w:bottom w:w="0" w:type="dxa"/>
              <w:right w:w="105" w:type="dxa"/>
            </w:tcMar>
          </w:tcPr>
          <w:p w14:paraId="765724AF">
            <w:pPr>
              <w:widowControl/>
              <w:wordWrap/>
              <w:spacing w:before="100" w:beforeAutospacing="1" w:after="100" w:afterAutospacing="1" w:line="420" w:lineRule="atLeast"/>
              <w:ind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nmap -n -v -Pn –sV [host or network segment address] -p7001,7002 --script=weblogic-t3-info.nse</w:t>
            </w:r>
          </w:p>
        </w:tc>
      </w:tr>
    </w:tbl>
    <w:p w14:paraId="1563A6B3">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As shown in the red box of the following figure, the target has enabled T3 protocol and WebLogic version is within the affected range. If relevant personnel do not install official security patches, there will be a vulnerability risk.</w:t>
      </w:r>
    </w:p>
    <w:p w14:paraId="55006A47">
      <w:pPr>
        <w:wordWrap/>
        <w:spacing w:after="0" w:line="300" w:lineRule="auto"/>
        <w:ind w:firstLine="0" w:firstLineChars="0"/>
        <w:jc w:val="center"/>
        <w:rPr>
          <w:rFonts w:hint="default" w:ascii="Arial" w:hAnsi="Arial" w:cs="Arial"/>
        </w:rPr>
      </w:pPr>
      <w:r>
        <w:rPr>
          <w:rFonts w:hint="default" w:ascii="Arial" w:hAnsi="Arial" w:cs="Arial"/>
        </w:rPr>
        <w:drawing>
          <wp:inline distT="0" distB="0" distL="0" distR="0">
            <wp:extent cx="4434840" cy="4465320"/>
            <wp:effectExtent l="0" t="0" r="10160" b="5080"/>
            <wp:docPr id="8" name="图片 8"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34840" cy="4465320"/>
                    </a:xfrm>
                    <a:prstGeom prst="rect">
                      <a:avLst/>
                    </a:prstGeom>
                    <a:noFill/>
                    <a:ln>
                      <a:noFill/>
                    </a:ln>
                  </pic:spPr>
                </pic:pic>
              </a:graphicData>
            </a:graphic>
          </wp:inline>
        </w:drawing>
      </w:r>
    </w:p>
    <w:p w14:paraId="251025B2">
      <w:pPr>
        <w:wordWrap/>
        <w:spacing w:after="0" w:line="300" w:lineRule="auto"/>
        <w:ind w:firstLine="0" w:firstLineChars="0"/>
        <w:jc w:val="both"/>
        <w:rPr>
          <w:rFonts w:hint="default" w:ascii="Arial" w:hAnsi="Arial" w:cs="Arial"/>
        </w:rPr>
      </w:pPr>
    </w:p>
    <w:p w14:paraId="38850158">
      <w:pPr>
        <w:pStyle w:val="191"/>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Product testing</w:t>
      </w:r>
    </w:p>
    <w:p w14:paraId="0D4A0AF2">
      <w:pPr>
        <w:pStyle w:val="4"/>
        <w:ind w:firstLine="420" w:firstLineChars="200"/>
      </w:pPr>
      <w:r>
        <w:rPr>
          <w:b w:val="false"/>
          <w:bCs w:val="false"/>
          <w:u w:val="none"/>
          <w:i w:val="false"/>
          <w:iCs w:val="false"/>
          <w:strike w:val="false"/>
          <w:rFonts w:hAnsi="Times New Roman" w:cs="Times New Roman" w:ascii="Times New Roman" w:eastAsia="Times New Roman"/>
        </w:rPr>
        <w:t xml:space="preserve">NSFOCUS Remote Security Assessment System (RSAS), Network Intrusion Detection System (IDS) and Integrated Threat Sensor (UTS) have the ability to scan and detect this vulnerability. Users who deploy these devices are requested to upgrade to the latest version.</w:t>
      </w:r>
    </w:p>
    <w:tbl>
      <w:tblPr>
        <w:tblStyle w:val="167"/>
        <w:tblW w:w="87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2043"/>
        <w:gridCol w:w="4301"/>
      </w:tblGrid>
      <w:tr w14:paraId="3A5A6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tcBorders>
              <w:top w:val="double" w:color="auto" w:sz="4" w:space="0"/>
              <w:left w:val="double" w:color="auto" w:sz="4" w:space="0"/>
              <w:bottom w:val="nil"/>
              <w:right w:val="single" w:color="auto" w:sz="6" w:space="0"/>
              <w:insideH w:val="nil"/>
              <w:insideV w:val="single" w:sz="6" w:space="0"/>
              <w:tl2br w:val="nil"/>
              <w:tr2bl w:val="nil"/>
            </w:tcBorders>
            <w:shd w:val="clear" w:color="auto" w:fill="D9D9D9"/>
            <w:vAlign w:val="center"/>
          </w:tcPr>
          <w:p w14:paraId="601CB8C5">
            <w:pPr>
              <w:pStyle w:val="222"/>
              <w:spacing w:after="0"/>
              <w:ind w:firstLine="0" w:firstLineChars="0"/>
              <w:rPr>
                <w:rFonts w:eastAsia="宋体" w:cs="Arial"/>
                <w:b w:val="0"/>
                <w:i w:val="0"/>
              </w:rPr>
            </w:pPr>
            <w:bookmarkStart w:id="62" w:name="OLE_LINK267"/>
            <w:bookmarkStart w:id="63" w:name="OLE_LINK129"/>
            <w:bookmarkStart w:id="64" w:name="OLE_LINK295"/>
            <w:bookmarkStart w:id="65" w:name="OLE_LINK268"/>
          </w:p>
        </w:tc>
        <w:tc>
          <w:tcPr>
            <w:tcW w:w="2043" w:type="dxa"/>
            <w:tcBorders>
              <w:top w:val="double" w:color="auto" w:sz="4" w:space="0"/>
              <w:bottom w:val="nil"/>
              <w:right w:val="single" w:color="auto" w:sz="6" w:space="0"/>
              <w:insideH w:val="nil"/>
              <w:insideV w:val="single" w:sz="6" w:space="0"/>
              <w:tl2br w:val="nil"/>
              <w:tr2bl w:val="nil"/>
            </w:tcBorders>
            <w:shd w:val="clear" w:color="auto" w:fill="D9D9D9"/>
            <w:vAlign w:val="center"/>
          </w:tcPr>
          <w:p w14:paraId="5C5714DA">
            <w:pPr>
              <w:pStyle w:val="222"/>
              <w:spacing w:after="0"/>
              <w:ind w:firstLine="0" w:firstLineChars="0"/>
              <w:rPr>
                <w:rFonts w:eastAsia="宋体" w:cs="Arial"/>
                <w:b/>
                <w:i w:val="0"/>
              </w:rPr>
            </w:pPr>
            <w:r>
              <w:rPr>
                <w:u w:val="none"/>
                <w:strike w:val="false"/>
                <w:b w:val="true"/>
                <w:bCs w:val="true"/>
                <w:i w:val="false"/>
                <w:iCs w:val="false"/>
                <w:rFonts w:hAnsi="Times New Roman" w:cs="Times New Roman" w:ascii="Times New Roman" w:eastAsia="Times New Roman"/>
              </w:rPr>
              <w:t xml:space="preserve">Version number of upgrade package</w:t>
            </w:r>
          </w:p>
        </w:tc>
        <w:tc>
          <w:tcPr>
            <w:tcW w:w="4301" w:type="dxa"/>
            <w:tcBorders>
              <w:top w:val="double" w:color="auto" w:sz="4" w:space="0"/>
              <w:bottom w:val="nil"/>
              <w:right w:val="double" w:color="auto" w:sz="4" w:space="0"/>
              <w:insideH w:val="nil"/>
              <w:insideV w:val="single" w:sz="6" w:space="0"/>
              <w:tl2br w:val="nil"/>
              <w:tr2bl w:val="nil"/>
            </w:tcBorders>
            <w:shd w:val="clear" w:color="auto" w:fill="D9D9D9"/>
            <w:vAlign w:val="center"/>
          </w:tcPr>
          <w:p w14:paraId="4EB8713B">
            <w:pPr>
              <w:pStyle w:val="222"/>
              <w:spacing w:after="0"/>
              <w:ind w:firstLine="0" w:firstLineChars="0"/>
              <w:rPr>
                <w:rFonts w:eastAsia="宋体" w:cs="Arial"/>
                <w:b/>
                <w:i w:val="0"/>
              </w:rPr>
            </w:pPr>
            <w:r>
              <w:rPr>
                <w:u w:val="none"/>
                <w:strike w:val="false"/>
                <w:b w:val="true"/>
                <w:bCs w:val="true"/>
                <w:i w:val="false"/>
                <w:iCs w:val="false"/>
                <w:rFonts w:hAnsi="Times New Roman" w:cs="Times New Roman" w:ascii="Times New Roman" w:eastAsia="Times New Roman"/>
              </w:rPr>
              <w:t xml:space="preserve">Upgrade package download link</w:t>
            </w:r>
          </w:p>
        </w:tc>
      </w:tr>
      <w:tr w14:paraId="6E376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shd w:val="clear" w:color="auto" w:fill="D9D9D9"/>
            <w:vAlign w:val="top"/>
          </w:tcPr>
          <w:p w14:paraId="75FEE81C">
            <w:pPr>
              <w:wordWrap/>
              <w:spacing w:after="156" w:line="300" w:lineRule="auto"/>
              <w:ind w:firstLine="0" w:firstLineChars="0"/>
              <w:jc w:val="left"/>
              <w:rPr>
                <w:rFonts w:ascii="Arial" w:hAnsi="Arial" w:cs="Arial"/>
              </w:rPr>
            </w:pPr>
            <w:r>
              <w:rPr>
                <w:u w:val="none"/>
                <w:i w:val="false"/>
                <w:iCs w:val="false"/>
                <w:strike w:val="false"/>
                <w:b w:val="true"/>
                <w:bCs w:val="true"/>
                <w:rFonts w:hAnsi="Times New Roman" w:cs="Times New Roman" w:ascii="Times New Roman" w:eastAsia="Times New Roman"/>
              </w:rPr>
              <w:t xml:space="preserve">RSAS V6 system plug-in package</w:t>
            </w:r>
          </w:p>
        </w:tc>
        <w:tc>
          <w:tcPr>
            <w:tcW w:w="2043" w:type="dxa"/>
            <w:shd w:val="clear" w:color="auto" w:fill="auto"/>
            <w:vAlign w:val="top"/>
          </w:tcPr>
          <w:p w14:paraId="3E6C8902">
            <w:pPr>
              <w:wordWrap/>
              <w:spacing w:after="156" w:line="300" w:lineRule="auto"/>
              <w:ind w:firstLine="0" w:firstLineChars="0"/>
              <w:jc w:val="left"/>
              <w:rPr>
                <w:rFonts w:hint="eastAsia"/>
              </w:rPr>
            </w:pPr>
            <w:r>
              <w:rPr>
                <w:rFonts w:ascii="Arial" w:hAnsi="Arial" w:cs="Arial"/>
              </w:rPr>
              <w:t>V6.0R02F01.380</w:t>
            </w:r>
            <w:r>
              <w:rPr>
                <w:rFonts w:hint="eastAsia" w:ascii="Arial" w:hAnsi="Arial" w:cs="Arial"/>
                <w:lang w:val="en-US" w:eastAsia="zh-CN"/>
              </w:rPr>
              <w:t>2</w:t>
            </w:r>
          </w:p>
        </w:tc>
        <w:tc>
          <w:tcPr>
            <w:tcW w:w="4301" w:type="dxa"/>
            <w:shd w:val="clear" w:color="auto" w:fill="auto"/>
            <w:vAlign w:val="top"/>
          </w:tcPr>
          <w:p w14:paraId="40912715">
            <w:pPr>
              <w:wordWrap/>
              <w:spacing w:after="0" w:line="300" w:lineRule="auto"/>
              <w:ind w:firstLine="0" w:firstLineChars="0"/>
              <w:jc w:val="left"/>
              <w:rPr>
                <w:rFonts w:hint="eastAsia"/>
              </w:rPr>
            </w:pPr>
            <w:r>
              <w:rPr>
                <w:rFonts w:hint="eastAsia" w:ascii="Arial" w:hAnsi="Arial" w:cs="Arial"/>
              </w:rPr>
              <w:t>https://update.nsfocus.com/update/listRsasDetail/v/vulsys</w:t>
            </w:r>
          </w:p>
        </w:tc>
      </w:tr>
      <w:tr w14:paraId="517DC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shd w:val="clear" w:color="auto" w:fill="E6E6E6"/>
            <w:vAlign w:val="top"/>
          </w:tcPr>
          <w:p w14:paraId="2E64D5DD">
            <w:pPr>
              <w:bidi w:val="0"/>
              <w:ind w:left="0" w:leftChars="0" w:firstLine="0" w:firstLineChars="0"/>
              <w:jc w:val="both"/>
              <w:rPr>
                <w:rFonts w:hint="eastAsia" w:ascii="Arial" w:hAnsi="Arial" w:eastAsia="宋体" w:cs="Arial"/>
                <w:b/>
                <w:kern w:val="2"/>
                <w:sz w:val="21"/>
                <w:szCs w:val="22"/>
                <w:highlight w:val="none"/>
                <w:lang w:val="en-US" w:eastAsia="zh-CN" w:bidi="ar-SA"/>
              </w:rPr>
            </w:pPr>
            <w:r>
              <w:rPr>
                <w:rFonts w:hint="eastAsia" w:ascii="Arial" w:hAnsi="Arial" w:cs="Arial"/>
                <w:b/>
                <w:highlight w:val="none"/>
              </w:rPr>
              <w:t>I</w:t>
            </w:r>
            <w:r>
              <w:rPr>
                <w:rFonts w:ascii="Arial" w:hAnsi="Arial" w:cs="Arial"/>
                <w:b/>
                <w:highlight w:val="none"/>
              </w:rPr>
              <w:t>DS</w:t>
            </w:r>
          </w:p>
        </w:tc>
        <w:tc>
          <w:tcPr>
            <w:tcW w:w="2043" w:type="dxa"/>
            <w:shd w:val="clear"/>
            <w:vAlign w:val="top"/>
          </w:tcPr>
          <w:p w14:paraId="0ACEB43F">
            <w:pPr>
              <w:pStyle w:val="4"/>
              <w:jc w:val="left"/>
              <w:rPr>
                <w:rFonts w:ascii="Arial" w:hAnsi="Arial" w:eastAsia="宋体" w:cs="Arial"/>
                <w:kern w:val="2"/>
                <w:sz w:val="21"/>
                <w:szCs w:val="22"/>
                <w:lang w:val="en-US" w:eastAsia="zh-CN" w:bidi="ar-SA"/>
              </w:rPr>
            </w:pPr>
            <w:r>
              <w:rPr>
                <w:rFonts w:ascii="Arial" w:hAnsi="Arial" w:eastAsia="宋体" w:cs="Arial"/>
                <w:kern w:val="2"/>
                <w:sz w:val="21"/>
                <w:szCs w:val="22"/>
                <w:lang w:val="en-US" w:eastAsia="zh-CN" w:bidi="ar-SA"/>
              </w:rPr>
              <w:t>5.6.11.37159</w:t>
            </w:r>
          </w:p>
        </w:tc>
        <w:tc>
          <w:tcPr>
            <w:tcW w:w="4301" w:type="dxa"/>
            <w:shd w:val="clear"/>
            <w:vAlign w:val="top"/>
          </w:tcPr>
          <w:p w14:paraId="77ABF45F">
            <w:pPr>
              <w:pStyle w:val="4"/>
              <w:jc w:val="left"/>
              <w:rPr>
                <w:rFonts w:hint="eastAsia" w:ascii="Arial" w:hAnsi="Arial" w:eastAsia="宋体" w:cs="Arial"/>
                <w:sz w:val="21"/>
                <w:szCs w:val="21"/>
                <w:lang w:val="en-US" w:eastAsia="zh-CN" w:bidi="ar-SA"/>
              </w:rPr>
            </w:pPr>
            <w:r>
              <w:rPr>
                <w:rFonts w:hint="eastAsia" w:ascii="Arial" w:hAnsi="Arial" w:cs="Arial"/>
              </w:rPr>
              <w:t>https://update.nsfocus.com/update/listNewidsDetail/v/rule5.6.11</w:t>
            </w:r>
          </w:p>
        </w:tc>
      </w:tr>
      <w:tr w14:paraId="1358E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restart"/>
            <w:shd w:val="clear" w:color="auto" w:fill="D9D9D9"/>
            <w:vAlign w:val="center"/>
          </w:tcPr>
          <w:p w14:paraId="4DEC21CA">
            <w:pPr>
              <w:pStyle w:val="4"/>
              <w:jc w:val="left"/>
              <w:rPr>
                <w:rFonts w:hint="default" w:ascii="Arial" w:hAnsi="Arial" w:eastAsia="宋体" w:cs="Times New Roman"/>
                <w:b w:val="0"/>
                <w:sz w:val="21"/>
                <w:szCs w:val="21"/>
                <w:lang w:val="en-US" w:eastAsia="zh-CN" w:bidi="ar-SA"/>
              </w:rPr>
            </w:pPr>
            <w:r>
              <w:rPr>
                <w:rFonts w:hint="eastAsia"/>
                <w:b/>
                <w:bCs/>
                <w:lang w:val="en-US" w:eastAsia="zh-CN"/>
              </w:rPr>
              <w:t>UTS</w:t>
            </w:r>
          </w:p>
          <w:p w14:paraId="7DCA6342">
            <w:pPr>
              <w:wordWrap/>
              <w:spacing w:after="156" w:line="300" w:lineRule="auto"/>
              <w:ind w:firstLine="0" w:firstLineChars="0"/>
              <w:jc w:val="left"/>
              <w:rPr>
                <w:rFonts w:ascii="Arial" w:hAnsi="Arial" w:cs="Arial"/>
              </w:rPr>
            </w:pPr>
          </w:p>
        </w:tc>
        <w:tc>
          <w:tcPr>
            <w:tcW w:w="2043" w:type="dxa"/>
            <w:shd w:val="clear" w:color="auto" w:fill="auto"/>
            <w:vAlign w:val="center"/>
          </w:tcPr>
          <w:p w14:paraId="1DADBB76">
            <w:pPr>
              <w:pStyle w:val="4"/>
              <w:jc w:val="left"/>
              <w:rPr>
                <w:rFonts w:hint="default" w:ascii="Arial" w:hAnsi="Arial" w:eastAsia="宋体" w:cs="Times New Roman"/>
                <w:sz w:val="21"/>
                <w:szCs w:val="21"/>
                <w:lang w:val="en-US" w:eastAsia="zh-CN" w:bidi="ar-SA"/>
              </w:rPr>
            </w:pPr>
            <w:r>
              <w:rPr>
                <w:rFonts w:hint="eastAsia"/>
              </w:rPr>
              <w:t>5.6.10.37159</w:t>
            </w:r>
          </w:p>
        </w:tc>
        <w:tc>
          <w:tcPr>
            <w:tcW w:w="4301" w:type="dxa"/>
            <w:shd w:val="clear" w:color="auto" w:fill="auto"/>
            <w:vAlign w:val="center"/>
          </w:tcPr>
          <w:p w14:paraId="3D700EC4">
            <w:pPr>
              <w:pStyle w:val="4"/>
              <w:jc w:val="left"/>
              <w:rPr>
                <w:rFonts w:hint="eastAsia" w:ascii="Arial" w:hAnsi="Arial" w:eastAsia="宋体" w:cs="Times New Roman"/>
                <w:sz w:val="21"/>
                <w:szCs w:val="21"/>
                <w:lang w:val="en-US" w:eastAsia="zh-CN" w:bidi="ar-SA"/>
              </w:rPr>
            </w:pPr>
            <w:r>
              <w:rPr>
                <w:rFonts w:hint="eastAsia"/>
              </w:rPr>
              <w:fldChar w:fldCharType="begin"/>
            </w:r>
            <w:r>
              <w:rPr>
                <w:rFonts w:hint="eastAsia"/>
              </w:rPr>
              <w:instrText xml:space="preserve"> HYPERLINK "https://update.nsfocus.com/update/listBsaUtsDetail/v/rule2.0.0" \t "_blank" </w:instrText>
            </w:r>
            <w:r>
              <w:rPr>
                <w:rFonts w:hint="eastAsia"/>
              </w:rPr>
              <w:fldChar w:fldCharType="separate"/>
            </w:r>
            <w:r>
              <w:rPr>
                <w:rFonts w:hint="eastAsia"/>
              </w:rPr>
              <w:t>https://update.nsfocus.com/update/listBsaUtsDetail/v/rule2.0.0</w:t>
            </w:r>
            <w:r>
              <w:rPr>
                <w:rFonts w:hint="eastAsia"/>
              </w:rPr>
              <w:fldChar w:fldCharType="end"/>
            </w:r>
          </w:p>
        </w:tc>
      </w:tr>
      <w:tr w14:paraId="23D33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vMerge w:val="continue"/>
            <w:tcBorders/>
            <w:shd w:val="clear" w:color="auto" w:fill="E6E6E6"/>
            <w:vAlign w:val="top"/>
          </w:tcPr>
          <w:p w14:paraId="62110D67">
            <w:pPr>
              <w:bidi w:val="0"/>
              <w:ind w:left="0" w:leftChars="0" w:firstLine="0" w:firstLineChars="0"/>
              <w:jc w:val="both"/>
              <w:rPr>
                <w:rFonts w:ascii="Arial" w:hAnsi="Arial" w:cs="Arial"/>
                <w:b/>
                <w:bCs/>
              </w:rPr>
            </w:pPr>
          </w:p>
        </w:tc>
        <w:tc>
          <w:tcPr>
            <w:tcW w:w="2043" w:type="dxa"/>
            <w:shd w:val="clear" w:color="auto" w:fill="auto"/>
            <w:vAlign w:val="center"/>
          </w:tcPr>
          <w:p w14:paraId="7C6F687A">
            <w:pPr>
              <w:pStyle w:val="4"/>
              <w:jc w:val="left"/>
              <w:rPr>
                <w:rFonts w:hint="eastAsia" w:ascii="Arial" w:hAnsi="Arial" w:eastAsia="宋体" w:cs="Times New Roman"/>
                <w:sz w:val="21"/>
                <w:szCs w:val="21"/>
                <w:lang w:val="en-US" w:eastAsia="zh-CN" w:bidi="ar-SA"/>
              </w:rPr>
            </w:pPr>
            <w:r>
              <w:rPr>
                <w:rFonts w:hint="eastAsia"/>
              </w:rPr>
              <w:t>2.0.0.37160</w:t>
            </w:r>
          </w:p>
        </w:tc>
        <w:tc>
          <w:tcPr>
            <w:tcW w:w="4301" w:type="dxa"/>
            <w:shd w:val="clear" w:color="auto" w:fill="auto"/>
            <w:vAlign w:val="center"/>
          </w:tcPr>
          <w:p w14:paraId="70D0EC2E">
            <w:pPr>
              <w:pStyle w:val="4"/>
              <w:jc w:val="left"/>
              <w:rPr>
                <w:rFonts w:hint="eastAsia" w:ascii="Arial" w:hAnsi="Arial" w:eastAsia="宋体" w:cs="Times New Roman"/>
                <w:sz w:val="21"/>
                <w:szCs w:val="21"/>
                <w:lang w:val="en-US" w:eastAsia="zh-CN" w:bidi="ar-SA"/>
              </w:rPr>
            </w:pPr>
            <w:r>
              <w:rPr>
                <w:rFonts w:hint="eastAsia"/>
              </w:rPr>
              <w:fldChar w:fldCharType="begin"/>
            </w:r>
            <w:r>
              <w:rPr>
                <w:rFonts w:hint="eastAsia"/>
              </w:rPr>
              <w:instrText xml:space="preserve"> HYPERLINK "https://update.nsfocus.com/update/listBsaUtsDetail/v/rule2.0.1" \t "_blank" </w:instrText>
            </w:r>
            <w:r>
              <w:rPr>
                <w:rFonts w:hint="eastAsia"/>
              </w:rPr>
              <w:fldChar w:fldCharType="separate"/>
            </w:r>
            <w:r>
              <w:rPr>
                <w:rFonts w:hint="eastAsia"/>
              </w:rPr>
              <w:t>https://update.nsfocus.com/update/listBsaUtsDetail/v/rule2.0.1</w:t>
            </w:r>
            <w:r>
              <w:rPr>
                <w:rFonts w:hint="eastAsia"/>
              </w:rPr>
              <w:fldChar w:fldCharType="end"/>
            </w:r>
          </w:p>
        </w:tc>
      </w:tr>
      <w:tr w14:paraId="0230B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376" w:type="dxa"/>
            <w:shd w:val="clear" w:color="auto" w:fill="E6E6E6"/>
            <w:vAlign w:val="top"/>
          </w:tcPr>
          <w:p w14:paraId="48A3821E">
            <w:pPr>
              <w:bidi w:val="0"/>
              <w:ind w:left="0" w:leftChars="0" w:firstLine="0" w:firstLineChars="0"/>
              <w:jc w:val="both"/>
              <w:rPr>
                <w:rFonts w:hint="eastAsia" w:ascii="Arial" w:hAnsi="Arial" w:cs="Arial"/>
                <w:b/>
                <w:highlight w:val="none"/>
              </w:rPr>
            </w:pPr>
          </w:p>
        </w:tc>
        <w:tc>
          <w:tcPr>
            <w:tcW w:w="2043" w:type="dxa"/>
            <w:vAlign w:val="top"/>
          </w:tcPr>
          <w:p w14:paraId="65D71BA5">
            <w:pPr>
              <w:pStyle w:val="4"/>
              <w:jc w:val="left"/>
              <w:rPr>
                <w:rFonts w:ascii="Arial" w:hAnsi="Arial" w:eastAsia="宋体" w:cs="Arial"/>
                <w:kern w:val="2"/>
                <w:sz w:val="21"/>
                <w:szCs w:val="22"/>
                <w:lang w:val="en-US" w:eastAsia="zh-CN" w:bidi="ar-SA"/>
              </w:rPr>
            </w:pPr>
          </w:p>
        </w:tc>
        <w:tc>
          <w:tcPr>
            <w:tcW w:w="4301" w:type="dxa"/>
            <w:vAlign w:val="top"/>
          </w:tcPr>
          <w:p w14:paraId="1A24D70E">
            <w:pPr>
              <w:pStyle w:val="4"/>
              <w:jc w:val="left"/>
              <w:rPr>
                <w:rFonts w:hint="eastAsia" w:ascii="Arial" w:hAnsi="Arial" w:cs="Arial"/>
              </w:rPr>
            </w:pPr>
          </w:p>
        </w:tc>
      </w:tr>
      <w:bookmarkEnd w:id="62"/>
      <w:bookmarkEnd w:id="63"/>
      <w:bookmarkEnd w:id="64"/>
      <w:bookmarkEnd w:id="65"/>
    </w:tbl>
    <w:p w14:paraId="5782CA99">
      <w:pPr>
        <w:pStyle w:val="4"/>
        <w:keepNext w:val="0"/>
        <w:keepLines w:val="0"/>
        <w:pageBreakBefore w:val="0"/>
        <w:widowControl/>
        <w:kinsoku/>
        <w:wordWrap/>
        <w:overflowPunct/>
        <w:topLinePunct w:val="0"/>
        <w:autoSpaceDE/>
        <w:autoSpaceDN/>
        <w:bidi w:val="0"/>
        <w:adjustRightInd/>
        <w:snapToGrid/>
        <w:ind w:firstLine="420" w:firstLineChars="200"/>
        <w:textAlignment w:val="auto"/>
      </w:pPr>
      <w:r>
        <w:rPr>
          <w:b w:val="false"/>
          <w:bCs w:val="false"/>
          <w:u w:val="none"/>
          <w:i w:val="false"/>
          <w:iCs w:val="false"/>
          <w:strike w:val="false"/>
          <w:rFonts w:hAnsi="Times New Roman" w:cs="Times New Roman" w:ascii="Times New Roman" w:eastAsia="Times New Roman"/>
        </w:rPr>
        <w:t xml:space="preserve">For RSAS upgrade configuration guidance, please refer to the following link:</w:t>
      </w:r>
    </w:p>
    <w:p w14:paraId="2F1DE57F">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shd w:val="clear" w:color="auto" w:fill="FFFFFF"/>
        </w:rPr>
      </w:pPr>
      <w:r>
        <w:rPr>
          <w:rFonts w:hint="eastAsia"/>
        </w:rPr>
        <w:t>https://mp.weixin.qq.com/s/SgOaCZeKrNn-4uR8Yj_C3Q</w:t>
      </w:r>
      <w:bookmarkStart w:id="75" w:name="_GoBack"/>
      <w:bookmarkEnd w:id="75"/>
    </w:p>
    <w:p w14:paraId="37CF4E33">
      <w:pPr>
        <w:wordWrap/>
        <w:spacing w:after="0" w:line="300" w:lineRule="auto"/>
        <w:ind w:firstLine="0" w:firstLineChars="0"/>
        <w:jc w:val="both"/>
        <w:rPr>
          <w:rFonts w:hint="default" w:ascii="Arial" w:hAnsi="Arial" w:cs="Arial"/>
        </w:rPr>
      </w:pPr>
    </w:p>
    <w:p w14:paraId="14237738">
      <w:pPr>
        <w:pStyle w:val="190"/>
        <w:rPr>
          <w:rFonts w:hint="default" w:ascii="Arial" w:hAnsi="Arial" w:cs="Arial"/>
          <w:color w:val="333333"/>
        </w:rPr>
      </w:pPr>
      <w:r>
        <w:rPr>
          <w:b w:val="false"/>
          <w:bCs w:val="false"/>
          <w:u w:val="none"/>
          <w:i w:val="false"/>
          <w:iCs w:val="false"/>
          <w:strike w:val="false"/>
          <w:rFonts w:hAnsi="Times New Roman" w:cs="Times New Roman" w:ascii="Times New Roman" w:eastAsia="Times New Roman"/>
        </w:rPr>
        <w:t xml:space="preserve">Vulnerability protection</w:t>
      </w:r>
    </w:p>
    <w:p w14:paraId="79CCB3EF">
      <w:pPr>
        <w:pStyle w:val="191"/>
        <w:rPr>
          <w:rFonts w:hint="default" w:ascii="Arial" w:hAnsi="Arial" w:cs="Arial"/>
        </w:rPr>
      </w:pPr>
      <w:bookmarkStart w:id="66" w:name="OLE_LINK88"/>
      <w:bookmarkStart w:id="67" w:name="OLE_LINK89"/>
      <w:r>
        <w:rPr>
          <w:b w:val="false"/>
          <w:bCs w:val="false"/>
          <w:u w:val="none"/>
          <w:i w:val="false"/>
          <w:iCs w:val="false"/>
          <w:strike w:val="false"/>
          <w:rFonts w:hAnsi="Times New Roman" w:cs="Times New Roman" w:ascii="Times New Roman" w:eastAsia="Times New Roman"/>
        </w:rPr>
        <w:t xml:space="preserve">Patch update</w:t>
      </w:r>
    </w:p>
    <w:p w14:paraId="47CFCC09">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At present, the Oracle database has released patches to fix the above vulnerabilities. Please refer to the official notice to download the update patch of the affected product in time, and install the update by referring to the readme file in the patch installation package to ensure long-term effective protection.</w:t>
      </w:r>
    </w:p>
    <w:p w14:paraId="51EE4467">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Note: The official patch of Oracle requires the user to have a license account of genuine software. After logging in https://support.oracle.com with this account, you can download the latest patch.</w:t>
      </w:r>
    </w:p>
    <w:bookmarkEnd w:id="66"/>
    <w:bookmarkEnd w:id="67"/>
    <w:p w14:paraId="2B450B33">
      <w:pPr>
        <w:pStyle w:val="191"/>
        <w:rPr>
          <w:rFonts w:hint="default" w:ascii="Arial" w:hAnsi="Arial" w:cs="Arial"/>
        </w:rPr>
      </w:pPr>
      <w:r>
        <w:rPr>
          <w:lang w:val="en-US" w:eastAsia="zh-CN"/>
          <w:b w:val="false"/>
          <w:bCs w:val="false"/>
          <w:u w:val="none"/>
          <w:i w:val="false"/>
          <w:iCs w:val="false"/>
          <w:strike w:val="false"/>
          <w:rFonts w:hAnsi="Times New Roman" w:cs="Times New Roman" w:ascii="Times New Roman" w:eastAsia="Times New Roman"/>
        </w:rPr>
        <w:t xml:space="preserve">Product protection</w:t>
      </w:r>
    </w:p>
    <w:p w14:paraId="30FDB3CB">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For this vulnerability, NSFOCUS Intrusion Prevention System (IPS) and Next-Generation Firewall (NF) have released a rule upgrade package. Please update the rule package to the latest version to form security product protection capabilities. </w:t>
      </w:r>
      <w:r>
        <w:rPr xsi:nil="true">
          <w:b w:val="false"/>
          <w:bCs w:val="false"/>
          <w:u w:val="none"/>
          <w:i w:val="false"/>
          <w:iCs w:val="false"/>
          <w:strike w:val="false"/>
          <w:color w:val="000000"/>
          <w:szCs w:val="21"/>
          <w:rFonts w:hAnsi="Times New Roman" w:cs="Times New Roman" w:ascii="Times New Roman" w:eastAsia="Times New Roman"/>
        </w:rPr>
        <w:t xml:space="preserve">The version number of the rules for security protection products is as follows:</w:t>
      </w:r>
    </w:p>
    <w:tbl>
      <w:tblPr>
        <w:tblStyle w:val="167"/>
        <w:tblW w:w="87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1701"/>
        <w:gridCol w:w="3932"/>
        <w:gridCol w:w="1278"/>
      </w:tblGrid>
      <w:tr w14:paraId="22E5C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09" w:type="dxa"/>
            <w:tcBorders>
              <w:top w:val="double" w:color="auto" w:sz="4" w:space="0"/>
              <w:left w:val="double" w:color="auto" w:sz="4" w:space="0"/>
              <w:bottom w:val="nil"/>
              <w:right w:val="single" w:color="auto" w:sz="6" w:space="0"/>
              <w:insideH w:val="nil"/>
              <w:insideV w:val="single" w:sz="6" w:space="0"/>
              <w:tl2br w:val="nil"/>
              <w:tr2bl w:val="nil"/>
            </w:tcBorders>
            <w:shd w:val="clear" w:color="auto" w:fill="D9D9D9"/>
            <w:vAlign w:val="center"/>
          </w:tcPr>
          <w:p w14:paraId="4EC55354">
            <w:pPr>
              <w:pStyle w:val="4"/>
              <w:jc w:val="center"/>
              <w:rPr>
                <w:rFonts w:eastAsia="宋体"/>
                <w:b/>
                <w:i w:val="0"/>
              </w:rPr>
            </w:pPr>
            <w:bookmarkStart w:id="68" w:name="OLE_LINK269"/>
            <w:bookmarkStart w:id="69" w:name="OLE_LINK225"/>
            <w:bookmarkStart w:id="70" w:name="OLE_LINK327"/>
            <w:bookmarkStart w:id="71" w:name="OLE_LINK329"/>
            <w:bookmarkStart w:id="72" w:name="OLE_LINK328"/>
            <w:bookmarkStart w:id="73" w:name="OLE_LINK326"/>
            <w:bookmarkStart w:id="74" w:name="OLE_LINK76"/>
            <w:r>
              <w:rPr>
                <w:u w:val="none"/>
                <w:strike w:val="false"/>
                <w:b w:val="true"/>
                <w:bCs w:val="true"/>
                <w:i w:val="false"/>
                <w:iCs w:val="false"/>
                <w:rFonts w:hAnsi="Times New Roman" w:cs="Times New Roman" w:ascii="Times New Roman" w:eastAsia="Times New Roman"/>
              </w:rPr>
              <w:t xml:space="preserve">Safety protection products</w:t>
            </w:r>
          </w:p>
        </w:tc>
        <w:tc>
          <w:tcPr>
            <w:tcW w:w="1701" w:type="dxa"/>
            <w:tcBorders>
              <w:top w:val="double" w:color="auto" w:sz="4" w:space="0"/>
              <w:bottom w:val="nil"/>
              <w:right w:val="single" w:color="auto" w:sz="6" w:space="0"/>
              <w:insideH w:val="nil"/>
              <w:insideV w:val="single" w:sz="6" w:space="0"/>
              <w:tl2br w:val="nil"/>
              <w:tr2bl w:val="nil"/>
            </w:tcBorders>
            <w:shd w:val="clear" w:color="auto" w:fill="D9D9D9"/>
            <w:vAlign w:val="center"/>
          </w:tcPr>
          <w:p w14:paraId="090700F6">
            <w:pPr>
              <w:pStyle w:val="4"/>
              <w:jc w:val="center"/>
              <w:rPr>
                <w:rFonts w:eastAsia="宋体"/>
                <w:b/>
                <w:i w:val="0"/>
              </w:rPr>
            </w:pPr>
            <w:r>
              <w:rPr>
                <w:u w:val="none"/>
                <w:strike w:val="false"/>
                <w:b w:val="true"/>
                <w:bCs w:val="true"/>
                <w:i w:val="false"/>
                <w:iCs w:val="false"/>
                <w:rFonts w:hAnsi="Times New Roman" w:cs="Times New Roman" w:ascii="Times New Roman" w:eastAsia="Times New Roman"/>
              </w:rPr>
              <w:t xml:space="preserve">Rule version number</w:t>
            </w:r>
          </w:p>
        </w:tc>
        <w:tc>
          <w:tcPr>
            <w:tcW w:w="3932" w:type="dxa"/>
            <w:tcBorders>
              <w:top w:val="double" w:color="auto" w:sz="4" w:space="0"/>
              <w:bottom w:val="nil"/>
              <w:right w:val="single" w:color="auto" w:sz="6" w:space="0"/>
              <w:insideH w:val="nil"/>
              <w:insideV w:val="single" w:sz="6" w:space="0"/>
              <w:tl2br w:val="nil"/>
              <w:tr2bl w:val="nil"/>
            </w:tcBorders>
            <w:shd w:val="clear" w:color="auto" w:fill="D9D9D9"/>
            <w:vAlign w:val="center"/>
          </w:tcPr>
          <w:p w14:paraId="2A2E2D48">
            <w:pPr>
              <w:pStyle w:val="4"/>
              <w:jc w:val="center"/>
              <w:rPr>
                <w:rFonts w:eastAsia="宋体"/>
                <w:b/>
                <w:i w:val="0"/>
              </w:rPr>
            </w:pPr>
            <w:r>
              <w:rPr>
                <w:u w:val="none"/>
                <w:strike w:val="false"/>
                <w:b w:val="true"/>
                <w:bCs w:val="true"/>
                <w:i w:val="false"/>
                <w:iCs w:val="false"/>
                <w:rFonts w:hAnsi="Times New Roman" w:cs="Times New Roman" w:ascii="Times New Roman" w:eastAsia="Times New Roman"/>
              </w:rPr>
              <w:t xml:space="preserve">Upgrade package download link</w:t>
            </w:r>
          </w:p>
        </w:tc>
        <w:tc>
          <w:tcPr>
            <w:tcW w:w="1278" w:type="dxa"/>
            <w:tcBorders>
              <w:top w:val="double" w:color="auto" w:sz="4" w:space="0"/>
              <w:bottom w:val="nil"/>
              <w:right w:val="double" w:color="auto" w:sz="4" w:space="0"/>
              <w:insideH w:val="nil"/>
              <w:insideV w:val="single" w:sz="6" w:space="0"/>
              <w:tl2br w:val="nil"/>
              <w:tr2bl w:val="nil"/>
            </w:tcBorders>
            <w:shd w:val="clear" w:color="auto" w:fill="D9D9D9"/>
            <w:vAlign w:val="center"/>
          </w:tcPr>
          <w:p w14:paraId="739288F1">
            <w:pPr>
              <w:pStyle w:val="4"/>
              <w:jc w:val="center"/>
              <w:rPr>
                <w:rFonts w:eastAsia="宋体"/>
                <w:b/>
                <w:i w:val="0"/>
              </w:rPr>
            </w:pPr>
            <w:r>
              <w:rPr>
                <w:u w:val="none"/>
                <w:strike w:val="false"/>
                <w:b w:val="true"/>
                <w:bCs w:val="true"/>
                <w:i w:val="false"/>
                <w:iCs w:val="false"/>
                <w:rFonts w:hAnsi="Times New Roman" w:cs="Times New Roman" w:ascii="Times New Roman" w:eastAsia="Times New Roman"/>
              </w:rPr>
              <w:t xml:space="preserve">Rule No.</w:t>
            </w:r>
          </w:p>
        </w:tc>
      </w:tr>
      <w:tr w14:paraId="4285A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809" w:type="dxa"/>
            <w:vMerge w:val="restart"/>
            <w:tcBorders>
              <w:top w:val="double" w:color="auto" w:sz="4" w:space="0"/>
              <w:left w:val="double" w:color="auto" w:sz="4" w:space="0"/>
              <w:right w:val="single" w:color="auto" w:sz="6" w:space="0"/>
              <w:tl2br w:val="nil"/>
              <w:tr2bl w:val="nil"/>
            </w:tcBorders>
            <w:shd w:val="clear" w:color="auto" w:fill="D9D9D9"/>
            <w:vAlign w:val="center"/>
          </w:tcPr>
          <w:p w14:paraId="1ACA8DF4">
            <w:pPr>
              <w:pStyle w:val="4"/>
              <w:jc w:val="left"/>
              <w:rPr>
                <w:b/>
              </w:rPr>
            </w:pPr>
            <w:r>
              <w:rPr>
                <w:rFonts w:hint="eastAsia"/>
                <w:b/>
              </w:rPr>
              <w:t>IPS</w:t>
            </w:r>
          </w:p>
        </w:tc>
        <w:tc>
          <w:tcPr>
            <w:tcW w:w="1701" w:type="dxa"/>
            <w:tcBorders>
              <w:top w:val="double" w:color="auto" w:sz="4" w:space="0"/>
              <w:bottom w:val="nil"/>
              <w:right w:val="single" w:color="auto" w:sz="6" w:space="0"/>
              <w:tl2br w:val="nil"/>
              <w:tr2bl w:val="nil"/>
            </w:tcBorders>
            <w:shd w:val="clear" w:color="auto" w:fill="auto"/>
          </w:tcPr>
          <w:p w14:paraId="0ADDDCF5">
            <w:pPr>
              <w:pStyle w:val="4"/>
              <w:jc w:val="left"/>
              <w:rPr>
                <w:rFonts w:hint="eastAsia"/>
              </w:rPr>
            </w:pPr>
            <w:r>
              <w:rPr>
                <w:rFonts w:hint="eastAsia"/>
              </w:rPr>
              <w:t>5.6.11.37159</w:t>
            </w:r>
          </w:p>
        </w:tc>
        <w:tc>
          <w:tcPr>
            <w:tcW w:w="3932" w:type="dxa"/>
            <w:tcBorders>
              <w:top w:val="double" w:color="auto" w:sz="4" w:space="0"/>
              <w:bottom w:val="nil"/>
              <w:right w:val="single" w:color="auto" w:sz="6" w:space="0"/>
              <w:tl2br w:val="nil"/>
              <w:tr2bl w:val="nil"/>
            </w:tcBorders>
            <w:shd w:val="clear" w:color="auto" w:fill="auto"/>
          </w:tcPr>
          <w:p w14:paraId="11981309">
            <w:pPr>
              <w:pStyle w:val="4"/>
              <w:jc w:val="left"/>
              <w:rPr>
                <w:rFonts w:hint="eastAsia"/>
              </w:rPr>
            </w:pPr>
            <w:r>
              <w:rPr>
                <w:rFonts w:hint="eastAsia"/>
              </w:rPr>
              <w:fldChar w:fldCharType="begin"/>
            </w:r>
            <w:r>
              <w:rPr>
                <w:rFonts w:hint="eastAsia"/>
              </w:rPr>
              <w:instrText xml:space="preserve"> HYPERLINK "https://update.nsfocus.com/update/listNewipsDetail/v/rule5.6.11" \t "_blank" </w:instrText>
            </w:r>
            <w:r>
              <w:rPr>
                <w:rFonts w:hint="eastAsia"/>
              </w:rPr>
              <w:fldChar w:fldCharType="separate"/>
            </w:r>
            <w:r>
              <w:rPr>
                <w:rFonts w:hint="eastAsia"/>
              </w:rPr>
              <w:t>https://update.nsfocus.com/update/listNewipsDetail/v/rule5.6.11</w:t>
            </w:r>
            <w:r>
              <w:rPr>
                <w:rFonts w:hint="eastAsia"/>
              </w:rPr>
              <w:fldChar w:fldCharType="end"/>
            </w:r>
          </w:p>
        </w:tc>
        <w:tc>
          <w:tcPr>
            <w:tcW w:w="1278" w:type="dxa"/>
            <w:vMerge w:val="restart"/>
            <w:tcBorders>
              <w:top w:val="double" w:color="auto" w:sz="4" w:space="0"/>
              <w:right w:val="double" w:color="auto" w:sz="4" w:space="0"/>
              <w:tl2br w:val="nil"/>
              <w:tr2bl w:val="nil"/>
            </w:tcBorders>
            <w:shd w:val="clear" w:color="auto" w:fill="auto"/>
            <w:vAlign w:val="center"/>
          </w:tcPr>
          <w:p w14:paraId="18B20291">
            <w:pPr>
              <w:pStyle w:val="4"/>
              <w:jc w:val="left"/>
              <w:rPr>
                <w:rFonts w:hint="eastAsia"/>
              </w:rPr>
            </w:pPr>
          </w:p>
          <w:p w14:paraId="4633D4F8">
            <w:pPr>
              <w:pStyle w:val="4"/>
              <w:jc w:val="left"/>
              <w:rPr>
                <w:rFonts w:hint="eastAsia"/>
              </w:rPr>
            </w:pPr>
            <w:r>
              <w:rPr>
                <w:rFonts w:hint="eastAsia"/>
              </w:rPr>
              <w:t>[28210</w:t>
            </w:r>
            <w:r>
              <w:rPr>
                <w:rFonts w:hint="eastAsia"/>
              </w:rPr>
              <w:t>]</w:t>
            </w:r>
          </w:p>
          <w:p w14:paraId="3E9A47F2">
            <w:pPr>
              <w:pStyle w:val="4"/>
              <w:jc w:val="left"/>
              <w:rPr>
                <w:rFonts w:hint="eastAsia"/>
              </w:rPr>
            </w:pPr>
          </w:p>
        </w:tc>
      </w:tr>
      <w:tr w14:paraId="35B63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09" w:type="dxa"/>
            <w:vMerge w:val="continue"/>
            <w:tcBorders>
              <w:top w:val="double" w:color="auto" w:sz="4" w:space="0"/>
              <w:left w:val="double" w:color="auto" w:sz="4" w:space="0"/>
              <w:right w:val="single" w:color="auto" w:sz="6" w:space="0"/>
              <w:tl2br w:val="nil"/>
              <w:tr2bl w:val="nil"/>
            </w:tcBorders>
            <w:shd w:val="clear" w:color="auto" w:fill="D9D9D9"/>
            <w:vAlign w:val="center"/>
          </w:tcPr>
          <w:p w14:paraId="2D9FAD86">
            <w:pPr>
              <w:pStyle w:val="4"/>
              <w:jc w:val="left"/>
              <w:rPr>
                <w:b w:val="0"/>
              </w:rPr>
            </w:pPr>
          </w:p>
        </w:tc>
        <w:tc>
          <w:tcPr>
            <w:tcW w:w="1701" w:type="dxa"/>
            <w:tcBorders>
              <w:top w:val="double" w:color="auto" w:sz="4" w:space="0"/>
              <w:bottom w:val="nil"/>
              <w:right w:val="single" w:color="auto" w:sz="6" w:space="0"/>
              <w:tl2br w:val="nil"/>
              <w:tr2bl w:val="nil"/>
            </w:tcBorders>
            <w:shd w:val="clear" w:color="auto" w:fill="auto"/>
          </w:tcPr>
          <w:p w14:paraId="2B1E5D17">
            <w:pPr>
              <w:pStyle w:val="4"/>
              <w:jc w:val="left"/>
              <w:rPr>
                <w:rFonts w:hint="eastAsia"/>
              </w:rPr>
            </w:pPr>
            <w:r>
              <w:rPr>
                <w:rFonts w:hint="eastAsia"/>
              </w:rPr>
              <w:t>2.0.0.37160</w:t>
            </w:r>
          </w:p>
        </w:tc>
        <w:tc>
          <w:tcPr>
            <w:tcW w:w="3932" w:type="dxa"/>
            <w:tcBorders>
              <w:top w:val="double" w:color="auto" w:sz="4" w:space="0"/>
              <w:bottom w:val="nil"/>
              <w:right w:val="single" w:color="auto" w:sz="6" w:space="0"/>
              <w:tl2br w:val="nil"/>
              <w:tr2bl w:val="nil"/>
            </w:tcBorders>
            <w:shd w:val="clear" w:color="auto" w:fill="auto"/>
          </w:tcPr>
          <w:p w14:paraId="7BBDCE4E">
            <w:pPr>
              <w:pStyle w:val="4"/>
              <w:jc w:val="left"/>
              <w:rPr>
                <w:rFonts w:hint="eastAsia"/>
              </w:rPr>
            </w:pPr>
            <w:r>
              <w:rPr>
                <w:rFonts w:hint="eastAsia"/>
              </w:rPr>
              <w:fldChar w:fldCharType="begin"/>
            </w:r>
            <w:r>
              <w:rPr>
                <w:rFonts w:hint="eastAsia"/>
              </w:rPr>
              <w:instrText xml:space="preserve"> HYPERLINK "https://update.nsfocus.com/update/listNewipsDetail/v/rule5.6.11_v2" \t "_blank" </w:instrText>
            </w:r>
            <w:r>
              <w:rPr>
                <w:rFonts w:hint="eastAsia"/>
              </w:rPr>
              <w:fldChar w:fldCharType="separate"/>
            </w:r>
            <w:r>
              <w:rPr>
                <w:rFonts w:hint="eastAsia"/>
              </w:rPr>
              <w:t>https://update.nsfocus.com/update/listNewipsDetail/v/rule5.6.11_v2</w:t>
            </w:r>
            <w:r>
              <w:rPr>
                <w:rFonts w:hint="eastAsia"/>
              </w:rPr>
              <w:fldChar w:fldCharType="end"/>
            </w:r>
          </w:p>
        </w:tc>
        <w:tc>
          <w:tcPr>
            <w:tcW w:w="1278" w:type="dxa"/>
            <w:vMerge w:val="continue"/>
            <w:tcBorders>
              <w:top w:val="double" w:color="auto" w:sz="4" w:space="0"/>
              <w:right w:val="double" w:color="auto" w:sz="4" w:space="0"/>
              <w:tl2br w:val="nil"/>
              <w:tr2bl w:val="nil"/>
            </w:tcBorders>
            <w:shd w:val="clear" w:color="auto" w:fill="auto"/>
            <w:vAlign w:val="center"/>
          </w:tcPr>
          <w:p w14:paraId="44CC4CB9">
            <w:pPr>
              <w:pStyle w:val="4"/>
              <w:jc w:val="left"/>
              <w:rPr>
                <w:rFonts w:hint="eastAsia"/>
              </w:rPr>
            </w:pPr>
          </w:p>
        </w:tc>
      </w:tr>
      <w:tr w14:paraId="2ED46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09" w:type="dxa"/>
            <w:tcBorders>
              <w:left w:val="double" w:color="auto" w:sz="4" w:space="0"/>
              <w:right w:val="single" w:color="auto" w:sz="6" w:space="0"/>
              <w:tl2br w:val="nil"/>
              <w:tr2bl w:val="nil"/>
            </w:tcBorders>
            <w:shd w:val="clear" w:color="auto" w:fill="D9D9D9"/>
            <w:vAlign w:val="center"/>
          </w:tcPr>
          <w:p w14:paraId="33A238AF">
            <w:pPr>
              <w:pStyle w:val="4"/>
              <w:jc w:val="left"/>
              <w:rPr>
                <w:b w:val="0"/>
              </w:rPr>
            </w:pPr>
            <w:r>
              <w:rPr>
                <w:rFonts w:hint="eastAsia"/>
                <w:b/>
              </w:rPr>
              <w:t>N</w:t>
            </w:r>
            <w:r>
              <w:rPr>
                <w:b/>
              </w:rPr>
              <w:t>F</w:t>
            </w:r>
          </w:p>
        </w:tc>
        <w:tc>
          <w:tcPr>
            <w:tcW w:w="1701" w:type="dxa"/>
            <w:tcBorders>
              <w:top w:val="single" w:color="auto" w:sz="4" w:space="0"/>
              <w:bottom w:val="single" w:color="auto" w:sz="4" w:space="0"/>
              <w:right w:val="single" w:color="auto" w:sz="6" w:space="0"/>
              <w:tl2br w:val="nil"/>
              <w:tr2bl w:val="nil"/>
            </w:tcBorders>
            <w:shd w:val="clear" w:color="auto" w:fill="auto"/>
            <w:vAlign w:val="center"/>
          </w:tcPr>
          <w:p w14:paraId="463E0B73">
            <w:pPr>
              <w:pStyle w:val="4"/>
              <w:jc w:val="left"/>
              <w:rPr>
                <w:rFonts w:hint="eastAsia"/>
              </w:rPr>
            </w:pPr>
            <w:r>
              <w:rPr>
                <w:rFonts w:hint="eastAsia"/>
              </w:rPr>
              <w:t>2.0.0.37160</w:t>
            </w:r>
          </w:p>
        </w:tc>
        <w:tc>
          <w:tcPr>
            <w:tcW w:w="3932" w:type="dxa"/>
            <w:tcBorders>
              <w:top w:val="single" w:color="auto" w:sz="4" w:space="0"/>
              <w:bottom w:val="single" w:color="auto" w:sz="4" w:space="0"/>
              <w:right w:val="single" w:color="auto" w:sz="6" w:space="0"/>
              <w:tl2br w:val="nil"/>
              <w:tr2bl w:val="nil"/>
            </w:tcBorders>
            <w:shd w:val="clear" w:color="auto" w:fill="auto"/>
            <w:vAlign w:val="center"/>
          </w:tcPr>
          <w:p w14:paraId="44840C77">
            <w:pPr>
              <w:pStyle w:val="4"/>
              <w:jc w:val="left"/>
              <w:rPr>
                <w:rFonts w:hint="eastAsia"/>
              </w:rPr>
            </w:pPr>
            <w:r>
              <w:rPr>
                <w:rFonts w:hint="eastAsia"/>
              </w:rPr>
              <w:fldChar w:fldCharType="begin"/>
            </w:r>
            <w:r>
              <w:rPr>
                <w:rFonts w:hint="eastAsia"/>
              </w:rPr>
              <w:instrText xml:space="preserve"> HYPERLINK "https://update.nsfocus.com/update/listNewNfDetail/v/rule6.0.5" \t "_blank" </w:instrText>
            </w:r>
            <w:r>
              <w:rPr>
                <w:rFonts w:hint="eastAsia"/>
              </w:rPr>
              <w:fldChar w:fldCharType="separate"/>
            </w:r>
            <w:r>
              <w:rPr>
                <w:rFonts w:hint="eastAsia"/>
              </w:rPr>
              <w:t>https://update.nsfocus.com/update/listNewNfDetail/v/rule6.0.5</w:t>
            </w:r>
            <w:r>
              <w:rPr>
                <w:rFonts w:hint="eastAsia"/>
              </w:rPr>
              <w:fldChar w:fldCharType="end"/>
            </w:r>
          </w:p>
        </w:tc>
        <w:tc>
          <w:tcPr>
            <w:tcW w:w="1278" w:type="dxa"/>
            <w:tcBorders>
              <w:right w:val="double" w:color="auto" w:sz="4" w:space="0"/>
              <w:tl2br w:val="nil"/>
              <w:tr2bl w:val="nil"/>
            </w:tcBorders>
            <w:shd w:val="clear" w:color="auto" w:fill="auto"/>
            <w:vAlign w:val="center"/>
          </w:tcPr>
          <w:p w14:paraId="3B0503A4">
            <w:pPr>
              <w:pStyle w:val="4"/>
              <w:jc w:val="left"/>
              <w:rPr>
                <w:rFonts w:hint="eastAsia"/>
              </w:rPr>
            </w:pPr>
            <w:r>
              <w:rPr>
                <w:rFonts w:hint="eastAsia"/>
              </w:rPr>
              <w:t>[28210]</w:t>
            </w:r>
          </w:p>
        </w:tc>
      </w:tr>
      <w:bookmarkEnd w:id="68"/>
      <w:bookmarkEnd w:id="69"/>
      <w:bookmarkEnd w:id="70"/>
      <w:bookmarkEnd w:id="71"/>
      <w:bookmarkEnd w:id="72"/>
      <w:bookmarkEnd w:id="73"/>
      <w:bookmarkEnd w:id="74"/>
    </w:tbl>
    <w:p w14:paraId="573C062D">
      <w:pPr>
        <w:pStyle w:val="4"/>
        <w:wordWrap w:val="0"/>
        <w:ind w:firstLine="420" w:firstLineChars="200"/>
      </w:pPr>
      <w:r>
        <w:rPr>
          <w:b w:val="false"/>
          <w:bCs w:val="false"/>
          <w:u w:val="none"/>
          <w:i w:val="false"/>
          <w:iCs w:val="false"/>
          <w:strike w:val="false"/>
          <w:rFonts w:hAnsi="Times New Roman" w:cs="Times New Roman" w:ascii="Times New Roman" w:eastAsia="Times New Roman"/>
        </w:rPr>
        <w:t xml:space="preserve">Please refer to the following link for detailed operation steps of product rule upgrade:</w:t>
      </w:r>
    </w:p>
    <w:p w14:paraId="294B878F">
      <w:pPr>
        <w:pStyle w:val="4"/>
        <w:wordWrap w:val="0"/>
        <w:ind w:firstLine="420" w:firstLineChars="200"/>
      </w:pPr>
      <w:r>
        <w:rPr>
          <w:b w:val="false"/>
          <w:bCs w:val="false"/>
          <w:u w:val="none"/>
          <w:i w:val="false"/>
          <w:iCs w:val="false"/>
          <w:strike w:val="false"/>
          <w:rFonts w:hAnsi="Times New Roman" w:cs="Times New Roman" w:ascii="Times New Roman" w:eastAsia="Times New Roman"/>
        </w:rPr>
        <w:t xml:space="preserve">IPS: https://mp.weixin.qq.com/s/DxQ3aaap8aujqZf-3VbNJg</w:t>
      </w:r>
    </w:p>
    <w:p w14:paraId="4E7B5443">
      <w:pPr>
        <w:pStyle w:val="4"/>
        <w:wordWrap w:val="0"/>
        <w:ind w:firstLine="420" w:firstLineChars="200"/>
        <w:rPr>
          <w:rFonts w:hint="eastAsia"/>
        </w:rPr>
      </w:pPr>
      <w:r>
        <w:rPr>
          <w:b w:val="false"/>
          <w:bCs w:val="false"/>
          <w:u w:val="none"/>
          <w:i w:val="false"/>
          <w:iCs w:val="false"/>
          <w:strike w:val="false"/>
          <w:rFonts w:hAnsi="Times New Roman" w:cs="Times New Roman" w:ascii="Times New Roman" w:eastAsia="Times New Roman"/>
        </w:rPr>
        <w:t xml:space="preserve">NF: https://mp.weixin.qq.com/s/R3k_KJm4O52bxy794jjo4A</w:t>
      </w:r>
    </w:p>
    <w:p w14:paraId="16FC1EDD">
      <w:pPr>
        <w:pStyle w:val="4"/>
        <w:rPr>
          <w:rFonts w:hint="default"/>
        </w:rPr>
      </w:pPr>
    </w:p>
    <w:p w14:paraId="60D4F9FE">
      <w:pPr>
        <w:pStyle w:val="191"/>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Temporary protective measures</w:t>
      </w:r>
    </w:p>
    <w:p w14:paraId="60FB4124">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If users cannot install the update patch temporarily, you can take the following measures to temporarily protect high-risk vulnerabilities.</w:t>
      </w:r>
    </w:p>
    <w:p w14:paraId="5F0781E2">
      <w:pPr>
        <w:pStyle w:val="192"/>
        <w:numPr>
          <w:ilvl w:val="0"/>
          <w:numId w:val="0"/>
        </w:numPr>
        <w:ind w:left="907" w:hanging="907"/>
        <w:rPr>
          <w:rFonts w:hint="default" w:ascii="Arial" w:hAnsi="Arial" w:cs="Arial"/>
          <w:sz w:val="24"/>
          <w:szCs w:val="24"/>
        </w:rPr>
      </w:pPr>
      <w:r>
        <w:rPr>
          <w:b w:val="false"/>
          <w:bCs w:val="false"/>
          <w:u w:val="none"/>
          <w:i w:val="false"/>
          <w:iCs w:val="false"/>
          <w:strike w:val="false"/>
          <w:rFonts w:hAnsi="Times New Roman" w:cs="Times New Roman" w:ascii="Times New Roman" w:eastAsia="Times New Roman"/>
        </w:rPr>
        <w:t xml:space="preserve">4.2.1 Restriction of T3 Protocol Access</w:t>
      </w:r>
    </w:p>
    <w:p w14:paraId="60E67F6F">
      <w:pPr>
        <w:spacing w:after="0" w:line="300" w:lineRule="auto"/>
        <w:ind w:firstLine="420"/>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Users can temporarily block attacks that exploit T3 protocol vulnerabilities by controlling access to the T3 protocol. </w:t>
      </w:r>
      <w:r>
        <w:rPr xsi:nil="true">
          <w:b w:val="false"/>
          <w:bCs w:val="false"/>
          <w:u w:val="none"/>
          <w:i w:val="false"/>
          <w:iCs w:val="false"/>
          <w:strike w:val="false"/>
          <w:color w:val="000000"/>
          <w:szCs w:val="21"/>
          <w:rFonts w:hAnsi="Times New Roman" w:cs="Times New Roman" w:ascii="Times New Roman" w:eastAsia="Times New Roman"/>
        </w:rPr>
        <w:t xml:space="preserve">WebLogic Server provides a default connection filter named weblogic.security.net.ConnectionFilterImpl, which accepts all incoming connections and can control access to T3 and T3s protocols through the configuration rules of this connection filter. The detailed operation steps are as follows:</w:t>
      </w:r>
    </w:p>
    <w:p w14:paraId="4B9CC492">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1. Go to the WebLogic console. On the configuration page of base_domain, go to the "Security" tab page and click "Filters" to configure connection filters.</w:t>
      </w:r>
    </w:p>
    <w:p w14:paraId="14A0B18D">
      <w:pPr>
        <w:spacing w:after="0" w:line="300" w:lineRule="auto"/>
        <w:ind w:firstLine="0" w:firstLineChars="0"/>
        <w:jc w:val="center"/>
        <w:rPr>
          <w:rFonts w:hint="default" w:ascii="Arial" w:hAnsi="Arial" w:cs="Arial"/>
          <w:kern w:val="0"/>
          <w:sz w:val="24"/>
          <w:szCs w:val="24"/>
        </w:rPr>
      </w:pPr>
      <w:r>
        <w:rPr>
          <w:rFonts w:hint="default" w:ascii="Arial" w:hAnsi="Arial" w:cs="Arial" w:eastAsiaTheme="minorEastAsia"/>
          <w:color w:val="000000"/>
          <w:szCs w:val="21"/>
          <w:shd w:val="clear" w:color="auto" w:fill="FFFFFF"/>
        </w:rPr>
        <w:drawing>
          <wp:inline distT="0" distB="0" distL="0" distR="0">
            <wp:extent cx="5280660" cy="2987040"/>
            <wp:effectExtent l="0" t="0" r="2540" b="10160"/>
            <wp:docPr id="12" name="图片 12"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80660" cy="2987040"/>
                    </a:xfrm>
                    <a:prstGeom prst="rect">
                      <a:avLst/>
                    </a:prstGeom>
                    <a:noFill/>
                    <a:ln>
                      <a:noFill/>
                    </a:ln>
                  </pic:spPr>
                </pic:pic>
              </a:graphicData>
            </a:graphic>
          </wp:inline>
        </w:drawing>
      </w:r>
    </w:p>
    <w:p w14:paraId="3D6037F6">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2. Enter weblogic.security.net.ConnectionFilterImpl in the connection filter, and configure rules conforming to actual situation of enterprise in the connection filter rule by referring to the following writing:</w:t>
      </w:r>
    </w:p>
    <w:tbl>
      <w:tblPr>
        <w:tblStyle w:val="89"/>
        <w:tblW w:w="5000" w:type="pct"/>
        <w:tblCellSpacing w:w="0" w:type="dxa"/>
        <w:tblInd w:w="0" w:type="dxa"/>
        <w:tblLayout w:type="autofit"/>
        <w:tblCellMar>
          <w:top w:w="0" w:type="dxa"/>
          <w:left w:w="0" w:type="dxa"/>
          <w:bottom w:w="0" w:type="dxa"/>
          <w:right w:w="0" w:type="dxa"/>
        </w:tblCellMar>
      </w:tblPr>
      <w:tblGrid>
        <w:gridCol w:w="8774"/>
      </w:tblGrid>
      <w:tr w14:paraId="4AEE2BDF">
        <w:tblPrEx>
          <w:tblCellMar>
            <w:top w:w="0" w:type="dxa"/>
            <w:left w:w="0" w:type="dxa"/>
            <w:bottom w:w="0" w:type="dxa"/>
            <w:right w:w="0" w:type="dxa"/>
          </w:tblCellMar>
        </w:tblPrEx>
        <w:trPr>
          <w:trHeight w:val="864" w:hRule="atLeast"/>
          <w:tblCellSpacing w:w="0" w:type="dxa"/>
        </w:trPr>
        <w:tc>
          <w:tcPr>
            <w:tcW w:w="0" w:type="auto"/>
            <w:tcBorders>
              <w:top w:val="single" w:color="auto" w:sz="12" w:space="0"/>
              <w:left w:val="single" w:color="auto" w:sz="12" w:space="0"/>
              <w:bottom w:val="single" w:color="auto" w:sz="6" w:space="0"/>
              <w:right w:val="single" w:color="auto" w:sz="12" w:space="0"/>
            </w:tcBorders>
            <w:shd w:val="clear" w:color="auto" w:fill="D8D8D8"/>
            <w:tcMar>
              <w:top w:w="0" w:type="dxa"/>
              <w:left w:w="105" w:type="dxa"/>
              <w:bottom w:w="0" w:type="dxa"/>
              <w:right w:w="105" w:type="dxa"/>
            </w:tcMar>
          </w:tcPr>
          <w:p w14:paraId="1091DA7F">
            <w:pPr>
              <w:widowControl/>
              <w:wordWrap/>
              <w:spacing w:after="0" w:line="300" w:lineRule="auto"/>
              <w:ind w:firstLine="0" w:firstLineChars="0"/>
              <w:jc w:val="left"/>
              <w:rPr>
                <w:rFonts w:hint="default" w:ascii="Arial" w:hAnsi="Arial" w:cs="Arial"/>
                <w:kern w:val="0"/>
                <w:sz w:val="24"/>
                <w:szCs w:val="24"/>
              </w:rPr>
            </w:pPr>
            <w:r>
              <w:rPr>
                <w:rFonts w:hint="default" w:ascii="Arial" w:hAnsi="Arial" w:eastAsia="微软雅黑" w:cs="Arial"/>
                <w:kern w:val="0"/>
                <w:szCs w:val="21"/>
              </w:rPr>
              <w:t>127.0.0.1 * * allow t3 t3s</w:t>
            </w:r>
          </w:p>
          <w:p w14:paraId="25C08019">
            <w:pPr>
              <w:widowControl/>
              <w:wordWrap/>
              <w:spacing w:after="0" w:line="300" w:lineRule="auto"/>
              <w:ind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Local IP **allow t3 t3s</w:t>
            </w:r>
          </w:p>
          <w:p w14:paraId="2093860F">
            <w:pPr>
              <w:widowControl/>
              <w:wordWrap/>
              <w:spacing w:after="0" w:line="300" w:lineRule="auto"/>
              <w:ind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IP allowed to be accessed ** allow t3 t3s</w:t>
            </w:r>
          </w:p>
          <w:p w14:paraId="1A6390B6">
            <w:pPr>
              <w:widowControl/>
              <w:wordWrap/>
              <w:spacing w:after="0" w:line="300" w:lineRule="auto"/>
              <w:ind w:firstLine="0" w:firstLineChars="0"/>
              <w:jc w:val="left"/>
              <w:rPr>
                <w:rFonts w:hint="default" w:ascii="Arial" w:hAnsi="Arial" w:cs="Arial"/>
                <w:kern w:val="0"/>
                <w:sz w:val="24"/>
                <w:szCs w:val="24"/>
              </w:rPr>
            </w:pPr>
            <w:r>
              <w:rPr>
                <w:rFonts w:hint="default" w:ascii="Arial" w:hAnsi="Arial" w:eastAsia="微软雅黑" w:cs="Arial"/>
                <w:kern w:val="0"/>
                <w:szCs w:val="21"/>
              </w:rPr>
              <w:t>* * * deny t3 t3s</w:t>
            </w:r>
          </w:p>
        </w:tc>
      </w:tr>
    </w:tbl>
    <w:p w14:paraId="05CBDC77">
      <w:pPr>
        <w:widowControl/>
        <w:wordWrap/>
        <w:spacing w:before="100" w:beforeAutospacing="1" w:after="100" w:afterAutospacing="1" w:line="300" w:lineRule="auto"/>
        <w:ind w:firstLine="0" w:firstLineChars="0"/>
        <w:jc w:val="center"/>
        <w:rPr>
          <w:rFonts w:hint="default" w:ascii="Arial" w:hAnsi="Arial" w:cs="Arial"/>
          <w:kern w:val="0"/>
          <w:sz w:val="24"/>
          <w:szCs w:val="24"/>
        </w:rPr>
      </w:pPr>
      <w:r>
        <w:rPr>
          <w:rFonts w:hint="default" w:ascii="Arial" w:hAnsi="Arial" w:cs="Arial"/>
          <w:kern w:val="0"/>
          <w:sz w:val="24"/>
          <w:szCs w:val="24"/>
        </w:rPr>
        <w:drawing>
          <wp:inline distT="0" distB="0" distL="0" distR="0">
            <wp:extent cx="5280660" cy="2575560"/>
            <wp:effectExtent l="0" t="0" r="2540" b="2540"/>
            <wp:docPr id="11" name="图片 11"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80660" cy="2575560"/>
                    </a:xfrm>
                    <a:prstGeom prst="rect">
                      <a:avLst/>
                    </a:prstGeom>
                    <a:noFill/>
                    <a:ln>
                      <a:noFill/>
                    </a:ln>
                  </pic:spPr>
                </pic:pic>
              </a:graphicData>
            </a:graphic>
          </wp:inline>
        </w:drawing>
      </w:r>
    </w:p>
    <w:tbl>
      <w:tblPr>
        <w:tblStyle w:val="89"/>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34"/>
      </w:tblGrid>
      <w:tr w14:paraId="44F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D8D8D8"/>
            <w:tcMar>
              <w:top w:w="0" w:type="dxa"/>
              <w:left w:w="105" w:type="dxa"/>
              <w:bottom w:w="0" w:type="dxa"/>
              <w:right w:w="105" w:type="dxa"/>
            </w:tcMar>
          </w:tcPr>
          <w:p w14:paraId="3BF2DBDC">
            <w:pPr>
              <w:widowControl/>
              <w:wordWrap/>
              <w:adjustRightInd w:val="0"/>
              <w:snapToGrid w:val="0"/>
              <w:spacing w:after="0" w:line="300" w:lineRule="auto"/>
              <w:ind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The connection filter rule format is as follows: target localAddress localPort action protocols, where:</w:t>
            </w:r>
          </w:p>
          <w:p w14:paraId="6BDF5449">
            <w:pPr>
              <w:widowControl/>
              <w:numPr>
                <w:ilvl w:val="0"/>
                <w:numId w:val="19"/>
              </w:numPr>
              <w:wordWrap/>
              <w:adjustRightInd w:val="0"/>
              <w:snapToGrid w:val="0"/>
              <w:spacing w:after="0" w:line="300" w:lineRule="auto"/>
              <w:ind w:left="0"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target specifies one or more servers to filter.</w:t>
            </w:r>
          </w:p>
          <w:p w14:paraId="18E5F6D3">
            <w:pPr>
              <w:widowControl/>
              <w:numPr>
                <w:ilvl w:val="0"/>
                <w:numId w:val="19"/>
              </w:numPr>
              <w:wordWrap/>
              <w:adjustRightInd w:val="0"/>
              <w:snapToGrid w:val="0"/>
              <w:spacing w:after="0" w:line="300" w:lineRule="auto"/>
              <w:ind w:left="0"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localAddress defines the host address of the server. </w:t>
            </w:r>
            <w:r>
              <w:rPr xsi:nil="true">
                <w:b w:val="false"/>
                <w:bCs w:val="false"/>
                <w:u w:val="none"/>
                <w:i w:val="false"/>
                <w:iCs w:val="false"/>
                <w:strike w:val="false"/>
                <w:szCs w:val="21"/>
                <w:rFonts w:hAnsi="Times New Roman" w:cs="Times New Roman" w:ascii="Times New Roman" w:eastAsia="Times New Roman"/>
              </w:rPr>
              <w:t xml:space="preserve">(If specified as an asterisk (*), the returned match will be all local IP addresses.)</w:t>
            </w:r>
          </w:p>
          <w:p w14:paraId="0391131C">
            <w:pPr>
              <w:widowControl/>
              <w:numPr>
                <w:ilvl w:val="0"/>
                <w:numId w:val="19"/>
              </w:numPr>
              <w:wordWrap/>
              <w:adjustRightInd w:val="0"/>
              <w:snapToGrid w:val="0"/>
              <w:spacing w:after="0" w:line="300" w:lineRule="auto"/>
              <w:ind w:left="0"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localPort defines the port on which the server is listening. </w:t>
            </w:r>
            <w:r>
              <w:rPr xsi:nil="true">
                <w:b w:val="false"/>
                <w:bCs w:val="false"/>
                <w:u w:val="none"/>
                <w:i w:val="false"/>
                <w:iCs w:val="false"/>
                <w:strike w:val="false"/>
                <w:szCs w:val="21"/>
                <w:rFonts w:hAnsi="Times New Roman" w:cs="Times New Roman" w:ascii="Times New Roman" w:eastAsia="Times New Roman"/>
              </w:rPr>
              <w:t xml:space="preserve">(If an asterisk is specified, the match will return all available ports on the server).</w:t>
            </w:r>
          </w:p>
          <w:p w14:paraId="31672B20">
            <w:pPr>
              <w:widowControl/>
              <w:numPr>
                <w:ilvl w:val="0"/>
                <w:numId w:val="19"/>
              </w:numPr>
              <w:wordWrap/>
              <w:adjustRightInd w:val="0"/>
              <w:snapToGrid w:val="0"/>
              <w:spacing w:after="0" w:line="300" w:lineRule="auto"/>
              <w:ind w:left="0"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action specifies the operation to be performed. </w:t>
            </w:r>
            <w:r>
              <w:rPr xsi:nil="true">
                <w:b w:val="false"/>
                <w:bCs w:val="false"/>
                <w:u w:val="none"/>
                <w:i w:val="false"/>
                <w:iCs w:val="false"/>
                <w:strike w:val="false"/>
                <w:szCs w:val="21"/>
                <w:rFonts w:hAnsi="Times New Roman" w:cs="Times New Roman" w:ascii="Times New Roman" w:eastAsia="Times New Roman"/>
              </w:rPr>
              <w:t xml:space="preserve">(Value must be "allow" or "deny".)</w:t>
            </w:r>
          </w:p>
          <w:p w14:paraId="17587F3A">
            <w:pPr>
              <w:widowControl/>
              <w:numPr>
                <w:ilvl w:val="0"/>
                <w:numId w:val="19"/>
              </w:numPr>
              <w:wordWrap/>
              <w:adjustRightInd w:val="0"/>
              <w:snapToGrid w:val="0"/>
              <w:spacing w:after="0" w:line="300" w:lineRule="auto"/>
              <w:ind w:left="0" w:firstLine="0" w:firstLineChars="0"/>
              <w:jc w:val="left"/>
              <w:rPr>
                <w:rFonts w:hint="default" w:ascii="Arial" w:hAnsi="Arial" w:cs="Arial"/>
                <w:kern w:val="0"/>
                <w:sz w:val="24"/>
                <w:szCs w:val="24"/>
              </w:rPr>
            </w:pPr>
            <w:r>
              <w:rPr>
                <w:kern w:val="0"/>
                <w:b w:val="false"/>
                <w:bCs w:val="false"/>
                <w:u w:val="none"/>
                <w:i w:val="false"/>
                <w:iCs w:val="false"/>
                <w:strike w:val="false"/>
                <w:szCs w:val="21"/>
                <w:rFonts w:hAnsi="Times New Roman" w:cs="Times New Roman" w:ascii="Times New Roman" w:eastAsia="Times New Roman"/>
              </w:rPr>
              <w:t xml:space="preserve">Protocols is a list of protocol names to be matched. </w:t>
            </w:r>
            <w:r>
              <w:rPr xsi:nil="true">
                <w:b w:val="false"/>
                <w:bCs w:val="false"/>
                <w:u w:val="none"/>
                <w:i w:val="false"/>
                <w:iCs w:val="false"/>
                <w:strike w:val="false"/>
                <w:szCs w:val="21"/>
                <w:rFonts w:hAnsi="Times New Roman" w:cs="Times New Roman" w:ascii="Times New Roman" w:eastAsia="Times New Roman"/>
              </w:rPr>
              <w:t xml:space="preserve">(Must specify one of the following protocols: http, https, t3, t3s, giop, giops, dcom or ftp. ) If no protocol is defined, all protocols will be matched to one rule.</w:t>
            </w:r>
          </w:p>
        </w:tc>
      </w:tr>
    </w:tbl>
    <w:p w14:paraId="609CEC38">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3. If the rule does not take effect after saving, it is recommended to restart the WebLogic service (restarting the WebLogic service will cause business interruption. It is recommended that relevant personnel assess the risk before proceeding). </w:t>
      </w:r>
      <w:r>
        <w:rPr xsi:nil="true">
          <w:b w:val="false"/>
          <w:bCs w:val="false"/>
          <w:u w:val="none"/>
          <w:i w:val="false"/>
          <w:iCs w:val="false"/>
          <w:strike w:val="false"/>
          <w:color w:val="000000"/>
          <w:szCs w:val="21"/>
          <w:rFonts w:hAnsi="Times New Roman" w:cs="Times New Roman" w:ascii="Times New Roman" w:eastAsia="Times New Roman"/>
        </w:rPr>
        <w:t xml:space="preserve">Take the Windows environment as an example. The steps to restart the service are as follows:</w:t>
      </w:r>
    </w:p>
    <w:p w14:paraId="5EC3A017">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Enter the bin directory under the directory where the domain is located, run stopWebLogic.cmd file in Windows system to terminate WebLogic service, and run stopWebLogic.sh file in Linux system.</w:t>
      </w:r>
    </w:p>
    <w:p w14:paraId="56245AF8">
      <w:pPr>
        <w:spacing w:after="0" w:line="300" w:lineRule="auto"/>
        <w:ind w:firstLine="0" w:firstLineChars="0"/>
        <w:jc w:val="center"/>
        <w:rPr>
          <w:rFonts w:hint="default" w:ascii="Arial" w:hAnsi="Arial" w:cs="Arial"/>
          <w:kern w:val="0"/>
          <w:sz w:val="24"/>
          <w:szCs w:val="24"/>
        </w:rPr>
      </w:pPr>
      <w:r>
        <w:rPr>
          <w:rFonts w:hint="default" w:ascii="Arial" w:hAnsi="Arial" w:cs="Arial" w:eastAsiaTheme="minorEastAsia"/>
          <w:color w:val="000000"/>
          <w:szCs w:val="21"/>
          <w:shd w:val="clear" w:color="auto" w:fill="FFFFFF"/>
        </w:rPr>
        <w:drawing>
          <wp:inline distT="0" distB="0" distL="0" distR="0">
            <wp:extent cx="3589020" cy="3017520"/>
            <wp:effectExtent l="0" t="0" r="5080" b="5080"/>
            <wp:docPr id="10" name="图片 10"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89020" cy="3017520"/>
                    </a:xfrm>
                    <a:prstGeom prst="rect">
                      <a:avLst/>
                    </a:prstGeom>
                    <a:noFill/>
                    <a:ln>
                      <a:noFill/>
                    </a:ln>
                  </pic:spPr>
                </pic:pic>
              </a:graphicData>
            </a:graphic>
          </wp:inline>
        </w:drawing>
      </w:r>
    </w:p>
    <w:p w14:paraId="691D6102">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After the termination script is executed, run the startWebLogic.cmd or startWebLogic.sh file to start WebLogic to restart the WebLogic service.</w:t>
      </w:r>
    </w:p>
    <w:p w14:paraId="0F385CA0">
      <w:pPr>
        <w:pStyle w:val="192"/>
        <w:numPr>
          <w:ilvl w:val="0"/>
          <w:numId w:val="0"/>
        </w:numPr>
        <w:ind w:left="907" w:hanging="907"/>
        <w:rPr>
          <w:rFonts w:hint="default" w:ascii="Arial" w:hAnsi="Arial" w:cs="Arial"/>
          <w:sz w:val="24"/>
          <w:szCs w:val="24"/>
        </w:rPr>
      </w:pPr>
      <w:r>
        <w:rPr>
          <w:b w:val="false"/>
          <w:bCs w:val="false"/>
          <w:u w:val="none"/>
          <w:i w:val="false"/>
          <w:iCs w:val="false"/>
          <w:strike w:val="false"/>
          <w:rFonts w:hAnsi="Times New Roman" w:cs="Times New Roman" w:ascii="Times New Roman" w:eastAsia="Times New Roman"/>
        </w:rPr>
        <w:t xml:space="preserve">4.2.2 Disable IIOP Protocol</w:t>
      </w:r>
    </w:p>
    <w:p w14:paraId="77A5B411">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Users can block attacks that exploit IIOP protocol vulnerabilities by disabling the IIOP protocol. The operation is as follows:</w:t>
      </w:r>
    </w:p>
    <w:p w14:paraId="057484C0">
      <w:pPr>
        <w:spacing w:after="0" w:line="300" w:lineRule="auto"/>
        <w:ind w:firstLine="420"/>
        <w:jc w:val="left"/>
        <w:rPr>
          <w:rFonts w:hint="default" w:ascii="Arial" w:hAnsi="Arial" w:cs="Arial" w:eastAsiaTheme="minorEastAsia"/>
          <w:color w:val="000000"/>
          <w:szCs w:val="21"/>
          <w:shd w:val="clear" w:color="auto" w:fill="FFFFFF"/>
        </w:rPr>
      </w:pPr>
      <w:r>
        <w:rPr>
          <w:shd w:val="clear" w:color="auto" w:fill="FFFFFF"/>
          <w:b w:val="false"/>
          <w:bCs w:val="false"/>
          <w:u w:val="none"/>
          <w:i w:val="false"/>
          <w:iCs w:val="false"/>
          <w:strike w:val="false"/>
          <w:color w:val="000000"/>
          <w:szCs w:val="21"/>
          <w:rFonts w:hAnsi="Times New Roman" w:cs="Times New Roman" w:ascii="Times New Roman" w:eastAsia="Times New Roman"/>
        </w:rPr>
        <w:t xml:space="preserve">In the WebLogic console, choose Service -&gt; AdminServer -&gt; Protocol and unselect Enable IIOP. </w:t>
      </w:r>
      <w:r>
        <w:rPr xsi:nil="true">
          <w:b w:val="false"/>
          <w:bCs w:val="false"/>
          <w:u w:val="none"/>
          <w:i w:val="false"/>
          <w:iCs w:val="false"/>
          <w:strike w:val="false"/>
          <w:color w:val="000000"/>
          <w:szCs w:val="21"/>
          <w:rFonts w:hAnsi="Times New Roman" w:cs="Times New Roman" w:ascii="Times New Roman" w:eastAsia="Times New Roman"/>
        </w:rPr>
        <w:t xml:space="preserve">Restart the WebLogic project to make the configuration take effect.</w:t>
      </w:r>
    </w:p>
    <w:p w14:paraId="0C6CC471">
      <w:pPr>
        <w:wordWrap/>
        <w:spacing w:after="0" w:line="300" w:lineRule="auto"/>
        <w:ind w:firstLine="0" w:firstLineChars="0"/>
        <w:jc w:val="left"/>
        <w:rPr>
          <w:rFonts w:hint="default" w:ascii="Arial" w:hAnsi="Arial" w:cs="Arial"/>
        </w:rPr>
      </w:pPr>
      <w:r>
        <w:rPr>
          <w:rFonts w:hint="default" w:ascii="Arial" w:hAnsi="Arial" w:cs="Arial"/>
        </w:rPr>
        <w:drawing>
          <wp:inline distT="0" distB="0" distL="0" distR="0">
            <wp:extent cx="5303520" cy="3230880"/>
            <wp:effectExtent l="0" t="0" r="5080" b="7620"/>
            <wp:docPr id="14" name="图片 14"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303520" cy="3230880"/>
                    </a:xfrm>
                    <a:prstGeom prst="rect">
                      <a:avLst/>
                    </a:prstGeom>
                    <a:noFill/>
                    <a:ln>
                      <a:noFill/>
                    </a:ln>
                  </pic:spPr>
                </pic:pic>
              </a:graphicData>
            </a:graphic>
          </wp:inline>
        </w:drawing>
      </w:r>
    </w:p>
    <w:bookmarkEnd w:id="46"/>
    <w:bookmarkEnd w:id="51"/>
    <w:bookmarkEnd w:id="52"/>
    <w:bookmarkEnd w:id="53"/>
    <w:bookmarkEnd w:id="54"/>
    <w:bookmarkEnd w:id="55"/>
    <w:bookmarkEnd w:id="56"/>
    <w:bookmarkEnd w:id="57"/>
    <w:bookmarkEnd w:id="58"/>
    <w:bookmarkEnd w:id="59"/>
    <w:p w14:paraId="26035215">
      <w:pPr>
        <w:pStyle w:val="190"/>
        <w:numPr>
          <w:ilvl w:val="0"/>
          <w:numId w:val="0"/>
        </w:numPr>
        <w:wordWrap w:val="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Representation</w:t>
      </w:r>
    </w:p>
    <w:p w14:paraId="27212CA6">
      <w:pPr>
        <w:pStyle w:val="4"/>
        <w:wordWrap w:val="0"/>
        <w:ind w:firstLine="420" w:firstLineChars="20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This security bulletin only describes possible security issues, and NSFOCUS does not provide any guarantee or commitment for this security bulletin. </w:t>
      </w:r>
      <w:r>
        <w:rPr xsi:nil="true">
          <w:b w:val="false"/>
          <w:bCs w:val="false"/>
          <w:u w:val="none"/>
          <w:i w:val="false"/>
          <w:iCs w:val="false"/>
          <w:strike w:val="false"/>
          <w:rFonts w:hAnsi="Times New Roman" w:cs="Times New Roman" w:ascii="Times New Roman" w:eastAsia="Times New Roman"/>
        </w:rPr>
        <w:t xml:space="preserve">Any direct or indirect consequences and losses caused by the dissemination and use of the information provided in this safety bulletin shall be borne by the user himself/herself, while NSFOCUS and the authors of the safety bulletin do not assume any responsibility for this.</w:t>
      </w:r>
    </w:p>
    <w:p w14:paraId="7D60A760">
      <w:pPr>
        <w:pStyle w:val="4"/>
        <w:wordWrap w:val="0"/>
        <w:ind w:firstLine="420" w:firstLineChars="200"/>
        <w:rPr>
          <w:rFonts w:hint="default" w:ascii="Arial" w:hAnsi="Arial" w:cs="Arial"/>
        </w:rPr>
      </w:pPr>
      <w:r>
        <w:rPr>
          <w:b w:val="false"/>
          <w:bCs w:val="false"/>
          <w:u w:val="none"/>
          <w:i w:val="false"/>
          <w:iCs w:val="false"/>
          <w:strike w:val="false"/>
          <w:rFonts w:hAnsi="Times New Roman" w:cs="Times New Roman" w:ascii="Times New Roman" w:eastAsia="Times New Roman"/>
        </w:rPr>
        <w:t xml:space="preserve">NSFOCUS reserves the right to modify and interpret this security bulletin. </w:t>
      </w:r>
      <w:r>
        <w:rPr xsi:nil="true">
          <w:b w:val="false"/>
          <w:bCs w:val="false"/>
          <w:u w:val="none"/>
          <w:i w:val="false"/>
          <w:iCs w:val="false"/>
          <w:strike w:val="false"/>
          <w:rFonts w:hAnsi="Times New Roman" w:cs="Times New Roman" w:ascii="Times New Roman" w:eastAsia="Times New Roman"/>
        </w:rPr>
        <w:t xml:space="preserve">If you wish to reprint or distribute this security bulletin, you must ensure the integrity of this security bulletin, including the copyright notice in full. </w:t>
      </w:r>
      <w:r>
        <w:rPr xsi:nil="true">
          <w:b w:val="false"/>
          <w:bCs w:val="false"/>
          <w:u w:val="none"/>
          <w:i w:val="false"/>
          <w:iCs w:val="false"/>
          <w:strike w:val="false"/>
          <w:rFonts w:hAnsi="Times New Roman" w:cs="Times New Roman" w:ascii="Times New Roman" w:eastAsia="Times New Roman"/>
        </w:rPr>
        <w:t xml:space="preserve">Without the permission of NSFOCUS, you are not allowed to arbitrarily modify or add/delete this safety bulletin or use it for commercial purposes in any way.</w:t>
      </w:r>
    </w:p>
    <w:p w14:paraId="21630899">
      <w:pPr>
        <w:tabs>
          <w:tab w:val="left" w:pos="6564"/>
        </w:tabs>
        <w:ind w:firstLine="420"/>
        <w:rPr>
          <w:rFonts w:hint="default" w:ascii="Arial" w:hAnsi="Arial" w:cs="Arial"/>
        </w:rPr>
      </w:pPr>
      <w:r>
        <w:rPr>
          <w:rFonts w:hint="default" w:ascii="Arial" w:hAnsi="Arial" w:cs="Arial"/>
        </w:rPr>
        <w:tab/>
      </w:r>
    </w:p>
    <w:sectPr>
      <w:headerReference r:id="rId13" w:type="first"/>
      <w:footerReference r:id="rId16" w:type="first"/>
      <w:headerReference r:id="rId11" w:type="default"/>
      <w:footerReference r:id="rId14" w:type="default"/>
      <w:headerReference r:id="rId12" w:type="even"/>
      <w:footerReference r:id="rId15" w:type="even"/>
      <w:footnotePr>
        <w:numFmt w:val="decimalEnclosedCircleChinese"/>
        <w:numRestart w:val="eachPage"/>
      </w:footnotePr>
      <w:pgSz w:w="11906" w:h="16838"/>
      <w:pgMar w:top="2098" w:right="1701" w:bottom="1191" w:left="1701" w:header="1418"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050C">
    <w:pPr>
      <w:pStyle w:val="56"/>
      <w:tabs>
        <w:tab w:val="right" w:pos="8520"/>
        <w:tab w:val="clear" w:pos="8306"/>
      </w:tabs>
      <w:spacing w:after="120"/>
      <w:ind w:right="-16"/>
      <w:jc w:val="left"/>
      <w:rPr>
        <w:rFonts w:ascii="宋体" w:hAnsi="宋体"/>
        <w:szCs w:val="15"/>
      </w:rPr>
    </w:pPr>
    <w:r>
      <w:rPr>
        <w:b/>
        <w:szCs w:val="15"/>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-19050</wp:posOffset>
              </wp:positionV>
              <wp:extent cx="687705" cy="228600"/>
              <wp:effectExtent l="0" t="0" r="0" b="0"/>
              <wp:wrapNone/>
              <wp:docPr id="2" name="Text Box 71"/>
              <wp:cNvGraphicFramePr/>
              <a:graphic xmlns:a="http://schemas.openxmlformats.org/drawingml/2006/main">
                <a:graphicData uri="http://schemas.microsoft.com/office/word/2010/wordprocessingShape">
                  <wps:wsp>
                    <wps:cNvSpPr txBox="1">
                      <a:spLocks noChangeArrowheads="1"/>
                    </wps:cNvSpPr>
                    <wps:spPr bwMode="auto">
                      <a:xfrm>
                        <a:off x="0" y="0"/>
                        <a:ext cx="687705" cy="228600"/>
                      </a:xfrm>
                      <a:prstGeom prst="rect">
                        <a:avLst/>
                      </a:prstGeom>
                      <a:solidFill>
                        <a:srgbClr val="FFFFFF"/>
                      </a:solidFill>
                      <a:ln>
                        <a:noFill/>
                      </a:ln>
                    </wps:spPr>
                    <wps:txbx>
                      <w:txbxContent>
                        <w:p w14:paraId="55C61FF1">
                          <w:pPr>
                            <w:pStyle w:val="56"/>
                            <w:spacing w:after="120"/>
                            <w:jc w:val="center"/>
                            <w:rPr>
                              <w:szCs w:val="15"/>
                            </w:rPr>
                          </w:pPr>
                          <w:r>
                            <w:rPr>
                              <w:rStyle w:val="137"/>
                              <w:rFonts w:hint="eastAsia"/>
                            </w:rPr>
                            <w:t xml:space="preserve">- </w:t>
                          </w:r>
                          <w:r>
                            <w:rPr>
                              <w:rStyle w:val="137"/>
                            </w:rPr>
                            <w:fldChar w:fldCharType="begin"/>
                          </w:r>
                          <w:r>
                            <w:rPr>
                              <w:rStyle w:val="137"/>
                            </w:rPr>
                            <w:instrText xml:space="preserve"> PAGE  \* ROMAN </w:instrText>
                          </w:r>
                          <w:r>
                            <w:rPr>
                              <w:rStyle w:val="137"/>
                            </w:rPr>
                            <w:fldChar w:fldCharType="separate"/>
                          </w:r>
                          <w:r>
                            <w:rPr>
                              <w:rStyle w:val="137"/>
                            </w:rPr>
                            <w:t>II</w:t>
                          </w:r>
                          <w:r>
                            <w:rPr>
                              <w:rStyle w:val="137"/>
                            </w:rPr>
                            <w:fldChar w:fldCharType="end"/>
                          </w:r>
                          <w:r>
                            <w:rPr>
                              <w:rStyle w:val="137"/>
                              <w:rFonts w:hint="eastAsia"/>
                            </w:rPr>
                            <w:t xml:space="preserve"> -</w:t>
                          </w:r>
                        </w:p>
                      </w:txbxContent>
                    </wps:txbx>
                    <wps:bodyPr rot="0" vert="horz" wrap="square" lIns="91440" tIns="45720" rIns="91440" bIns="45720" anchor="t" anchorCtr="0" upright="1">
                      <a:noAutofit/>
                    </wps:bodyPr>
                  </wps:wsp>
                </a:graphicData>
              </a:graphic>
            </wp:anchor>
          </w:drawing>
        </mc:Choice>
        <mc:Fallback>
          <w:pict>
            <v:shape id="Text Box 71" o:spid="_x0000_s1026" o:spt="202" type="#_x0000_t202" style="position:absolute;left:0pt;margin-left:185.85pt;margin-top:-1.5pt;height:18pt;width:54.15pt;z-index:251659264;mso-width-relative:page;mso-height-relative:page;" fillcolor="#FFFFFF" filled="t" stroked="f" coordsize="21600,21600" o:gfxdata="UEsDBAoAAAAAAIdO4kAAAAAAAAAAAAAAAAAEAAAAZHJzL1BLAwQUAAAACACHTuJAn3sU3tYAAAAJ AQAADwAAAGRycy9kb3ducmV2LnhtbE2PwU7DQAxE70j8w8pIXFC7CS1NG7KpBBKIa0s/wMm6SdSs N8pum/bvMSe42Z7R+E2xvbpeXWgMnWcD6TwBRVx723Fj4PD9MVuDChHZYu+ZDNwowLa8vyswt37i HV32sVESwiFHA22MQ651qFtyGOZ+IBbt6EeHUdax0XbEScJdr5+TZKUddiwfWhzovaX6tD87A8ev 6ellM1Wf8ZDtlqs37LLK34x5fEiTV1CRrvHPDL/4gg6lMFX+zDao3sAiSzOxGpgtpJMYlutEhkoU Oeiy0P8blD9QSwMEFAAAAAgAh07iQO0n9QkcAgAAPQQAAA4AAABkcnMvZTJvRG9jLnhtbK1TTW/b MAy9D9h/EHRf7Bhp0hlxii5BhgHdB9DuB8iybAuzRY1SYme/fpScZll36WE+GKJIPvI9Uuu7se/Y UaHTYAo+n6WcKSOh0qYp+Pen/btbzpwXphIdGFXwk3L8bvP2zXqwucqgha5SyAjEuHywBW+9t3mS ONmqXrgZWGXIWQP2wpOJTVKhGAi975IsTZfJAFhZBKmco9vd5ORnRHwNINS1lmoH8tAr4ydUVJ3w RMm12jq+id3WtZL+a1075VlXcGLq45+K0LkM/2SzFnmDwrZanlsQr2nhBadeaENFL1A74QU7oP4H qtcSwUHtZxL6ZCISFSEW8/SFNo+tsCpyIamdvYju/h+s/HL8hkxXBc84M6KngT+p0bMPMLLVPMgz WJdT1KOlOD/SPS1NpOrsA8gfjhnYtsI06h4RhlaJitqLmclV6oTjAkg5fIaK6oiDhwg01tgH7UgN Rug0mtNlNKEXSZfL29UqveFMkivLbpdpHF0i8udki85/VNCzcCg40uQjuDg+OE80KPQ5JNRy0Olq r7suGtiU2w7ZUdCW7OMXmFPKX2GdCcEGQtrkDjeRZSA2UfRjOZ5VK6E6EV+EaevozdGhBfzF2UAb V3D38yBQcdZ9MqTZ+/liEVY0GoubVUYGXnvKa48wkqAK7jmbjls/rfXBom5aqjRNycA96VzrqEEY yNTVuW/aqsjz/ALC2l7bMerPq9/8Bl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AAAAABkcnMvUEsBAhQAFAAAAAgAh07iQJ97FN7WAAAACQEA AA8AAAAAAAAAAQAgAAAAIgAAAGRycy9kb3ducmV2LnhtbFBLAQIUABQAAAAIAIdO4kDtJ/UJHAIA AD0EAAAOAAAAAAAAAAEAIAAAACUBAABkcnMvZTJvRG9jLnhtbFBLBQYAAAAABgAGAFkBAACzBQAA AAA= ">
              <v:fill on="t" focussize="0,0"/>
              <v:stroke on="f"/>
              <v:imagedata o:title=""/>
              <o:lock v:ext="edit" aspectratio="f"/>
              <v:textbox>
                <w:txbxContent>
                  <w:p w14:paraId="55C61FF1">
                    <w:pPr>
                      <w:pStyle w:val="56"/>
                      <w:spacing w:after="120"/>
                      <w:jc w:val="center"/>
                      <w:rPr>
                        <w:szCs w:val="15"/>
                      </w:rPr>
                    </w:pPr>
                    <w:r>
                      <w:rPr>
                        <w:rStyle w:val="137"/>
                        <w:rFonts w:hint="eastAsia"/>
                      </w:rPr>
                      <w:t xml:space="preserve">- </w:t>
                    </w:r>
                    <w:r>
                      <w:rPr>
                        <w:rStyle w:val="137"/>
                      </w:rPr>
                      <w:fldChar w:fldCharType="begin"/>
                    </w:r>
                    <w:r>
                      <w:rPr>
                        <w:rStyle w:val="137"/>
                      </w:rPr>
                      <w:instrText xml:space="preserve"> PAGE  \* ROMAN </w:instrText>
                    </w:r>
                    <w:r>
                      <w:rPr>
                        <w:rStyle w:val="137"/>
                      </w:rPr>
                      <w:fldChar w:fldCharType="separate"/>
                    </w:r>
                    <w:r>
                      <w:rPr>
                        <w:rStyle w:val="137"/>
                      </w:rPr>
                      <w:t>II</w:t>
                    </w:r>
                    <w:r>
                      <w:rPr>
                        <w:rStyle w:val="137"/>
                      </w:rPr>
                      <w:fldChar w:fldCharType="end"/>
                    </w:r>
                    <w:r>
                      <w:rPr>
                        <w:rStyle w:val="137"/>
                        <w:rFonts w:hint="eastAsia"/>
                      </w:rPr>
                      <w:t xml:space="preserve"> -</w:t>
                    </w:r>
                  </w:p>
                </w:txbxContent>
              </v:textbox>
            </v:shape>
          </w:pict>
        </mc:Fallback>
      </mc:AlternateContent>
    </w:r>
    <w:r>
      <w:rPr>
        <w:szCs w:val="15"/>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410200" cy="0"/>
              <wp:effectExtent l="9525" t="10160" r="9525" b="8890"/>
              <wp:wrapNone/>
              <wp:docPr id="1" name="Line 74"/>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9525">
                        <a:solidFill>
                          <a:srgbClr val="000000"/>
                        </a:solidFill>
                        <a:round/>
                      </a:ln>
                    </wps:spPr>
                    <wps:bodyPr/>
                  </wps:wsp>
                </a:graphicData>
              </a:graphic>
            </wp:anchor>
          </w:drawing>
        </mc:Choice>
        <mc:Fallback>
          <w:pict>
            <v:line id="Line 74" o:spid="_x0000_s1026" o:spt="20" style="position:absolute;left:0pt;flip:y;margin-left:0pt;margin-top:-0.7pt;height:0pt;width:426pt;z-index:251660288;mso-width-relative:page;mso-height-relative:page;" filled="f" stroked="t" coordsize="21600,21600" o:gfxdata="UEsDBAoAAAAAAIdO4kAAAAAAAAAAAAAAAAAEAAAAZHJzL1BLAwQUAAAACACHTuJAA9Y+K9QAAAAG AQAADwAAAGRycy9kb3ducmV2LnhtbE2PzU7DMBCE70i8g7VI3Fo74UdtiFMhBFyQkFpCz068JBH2 OordtLw9izjAcWZWM9+Wm5N3YsYpDoE0ZEsFAqkNdqBOQ/32tFiBiMmQNS4QavjCCJvq/Kw0hQ1H 2uK8S53gEoqF0dCnNBZSxrZHb+IyjEicfYTJm8Ry6qSdzJHLvZO5UrfSm4F4oTcjPvTYfu4OXsP9 /uXx6nVufHB23dXv1tfqOdf68iJTdyASntLfMfzgMzpUzNSEA9konAZ+JGlYZNcgOF3d5Gw0v4as Svkfv/oGUEsDBBQAAAAIAIdO4kCNC1gx0AEAAKoDAAAOAAAAZHJzL2Uyb0RvYy54bWytU01v2zAM vQ/YfxB0X+wEzT6MOD0k6C7ZFqDd7oos28IkURCV2Pn3o+Q07dpLD/VBEEXyke+RXt2O1rCTCqjB 1Xw+KzlTTkKjXVfz3w93n75yhlG4RhhwquZnhfx2/fHDavCVWkAPplGBEYjDavA172P0VVGg7JUV OAOvHDlbCFZEMkNXNEEMhG5NsSjLz8UAofEBpEKk1+3k5BfE8BZAaFst1Rbk0SoXJ9SgjIhECXvt ka9zt22rZPzVtqgiMzUnpjGfVITuh3QW65WouiB8r+WlBfGWFl5wskI7KnqF2ooo2DHoV1BWywAI bZxJsMVEJCtCLOblC23ue+FV5kJSo7+Kju8HK3+e9oHphjaBMycsDXynnWJfbpI0g8eKIjZuHxI5 Obp7vwP5F5mDTS9cp3KLD2dPefOUUfyXkgz0VOAw/ICGYsQxQtZpbINlrdH+T0pM4KQFG/NgztfB qDEySY/Lm3lJu8OZfPQVokoQKdEHjN8VWJYuNTfUfgYUpx3G1NJTSAp3cKeNyXM3jg01/7ZcLHMC gtFNcqYwDN1hYwI7ibQ5+cv8yPM8LMDRNVMR4y70E+NJuwM05314lIVGmLu5rFvaked2zn76xdb/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APWPivUAAAABgEAAA8AAAAAAAAAAQAgAAAAIgAAAGRy cy9kb3ducmV2LnhtbFBLAQIUABQAAAAIAIdO4kCNC1gx0AEAAKoDAAAOAAAAAAAAAAEAIAAAACMB AABkcnMvZTJvRG9jLnhtbFBLBQYAAAAABgAGAFkBAABlBQAAAAA= ">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9150">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5E51">
    <w:pPr>
      <w:pStyle w:val="56"/>
    </w:pPr>
  </w:p>
  <w:p w14:paraId="7F115009">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852F">
    <w:pPr>
      <w:pStyle w:val="214"/>
      <w:framePr w:wrap="around" w:y="397"/>
      <w:rPr>
        <w:rStyle w:val="137"/>
      </w:rPr>
    </w:pPr>
    <w:r>
      <w:rPr>
        <w:rStyle w:val="137"/>
        <w:rFonts w:hint="eastAsia"/>
      </w:rPr>
      <w:t xml:space="preserve">- </w:t>
    </w:r>
    <w:r>
      <w:rPr>
        <w:rStyle w:val="137"/>
      </w:rPr>
      <w:fldChar w:fldCharType="begin"/>
    </w:r>
    <w:r>
      <w:rPr>
        <w:rStyle w:val="137"/>
      </w:rPr>
      <w:instrText xml:space="preserve">PAGE  </w:instrText>
    </w:r>
    <w:r>
      <w:rPr>
        <w:rStyle w:val="137"/>
      </w:rPr>
      <w:fldChar w:fldCharType="separate"/>
    </w:r>
    <w:r>
      <w:rPr>
        <w:rStyle w:val="137"/>
      </w:rPr>
      <w:t>1</w:t>
    </w:r>
    <w:r>
      <w:rPr>
        <w:rStyle w:val="137"/>
      </w:rPr>
      <w:fldChar w:fldCharType="end"/>
    </w:r>
    <w:r>
      <w:rPr>
        <w:rStyle w:val="137"/>
        <w:rFonts w:hint="eastAsia"/>
      </w:rPr>
      <w:t xml:space="preserve"> -</w:t>
    </w:r>
  </w:p>
  <w:p w14:paraId="709229A4">
    <w:pPr>
      <w:pStyle w:val="179"/>
      <w:tabs>
        <w:tab w:val="right" w:pos="8500"/>
        <w:tab w:val="clear" w:pos="8306"/>
      </w:tabs>
    </w:pPr>
    <w:r>
      <w:rPr>
        <w:b w:val="false"/>
        <w:bCs w:val="false"/>
        <w:u w:val="none"/>
        <w:i w:val="false"/>
        <w:iCs w:val="false"/>
        <w:strike w:val="false"/>
        <w:rFonts w:hAnsi="Times New Roman" w:cs="Times New Roman" w:ascii="Times New Roman" w:eastAsia="Times New Roman"/>
      </w:rPr>
      <w:t xml:space="preserve">© 2024 NSFOCUS </w:t>
    </w:r>
    <w:r>
      <w:fldChar w:fldCharType="begin"/>
    </w:r>
    <w:r>
      <w:instrText xml:space="preserve"> DATE  \@ "yyyy"  \* MERGEFORMAT </w:instrText>
    </w:r>
    <w:r>
      <w:fldChar w:fldCharType="separate"/>
    </w:r>
    <w:r>
      <w:fldChar w:fldCharType="end"/>
    </w:r>
    <w:r>
      <w:rPr>
        <w:rFonts w:hint="eastAsia"/>
      </w:rPr>
      <w:tab/>
    </w:r>
    <w:r>
      <w:rPr>
        <w:rFonts w:hint="eastAsia"/>
      </w:rPr>
      <w:tab/>
    </w:r>
    <w:r>
      <w:rPr>
        <w:rStyle w:val="185"/>
        <w:u w:val="none"/>
        <w:i w:val="false"/>
        <w:iCs w:val="false"/>
        <w:strike w:val="false"/>
        <w:b w:val="false"/>
        <w:bCs w:val="false"/>
        <w:rFonts w:hAnsi="Times New Roman" w:cs="Times New Roman" w:ascii="Times New Roman" w:eastAsia="Times New Roman"/>
      </w:rPr>
      <w:t xml:space="preserve">Confidentiality: Public use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A512">
    <w:pPr>
      <w:pStyle w:val="56"/>
      <w:framePr w:wrap="around" w:vAnchor="text" w:hAnchor="margin" w:xAlign="center" w:y="1"/>
      <w:spacing w:after="120"/>
      <w:rPr>
        <w:rStyle w:val="137"/>
      </w:rPr>
    </w:pPr>
    <w:r>
      <w:rPr>
        <w:rStyle w:val="137"/>
      </w:rPr>
      <w:fldChar w:fldCharType="begin"/>
    </w:r>
    <w:r>
      <w:rPr>
        <w:rStyle w:val="137"/>
      </w:rPr>
      <w:instrText xml:space="preserve">PAGE  </w:instrText>
    </w:r>
    <w:r>
      <w:rPr>
        <w:rStyle w:val="137"/>
      </w:rPr>
      <w:fldChar w:fldCharType="end"/>
    </w:r>
  </w:p>
  <w:p w14:paraId="3C64B4F8">
    <w:pPr>
      <w:pStyle w:val="56"/>
      <w:spacing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926B">
    <w:pPr>
      <w:pStyle w:val="5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ind w:firstLine="420"/>
      </w:pPr>
      <w:r>
        <w:separator/>
      </w:r>
    </w:p>
  </w:footnote>
  <w:footnote w:type="continuationSeparator" w:id="1">
    <w:p>
      <w:pPr>
        <w:spacing w:before="0" w:after="0" w:line="259"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92DD">
    <w:pPr>
      <w:pStyle w:val="178"/>
      <w:tabs>
        <w:tab w:val="right" w:pos="8484"/>
        <w:tab w:val="clear" w:pos="8306"/>
      </w:tabs>
      <w:ind w:right="362"/>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2B53">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137C">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321A">
    <w:pPr>
      <w:pStyle w:val="178"/>
      <w:tabs>
        <w:tab w:val="right" w:pos="8484"/>
        <w:tab w:val="clear" w:pos="8306"/>
      </w:tabs>
      <w:spacing w:after="156"/>
      <w:ind w:right="724"/>
      <w:jc w:val="center"/>
    </w:pPr>
    <w:r>
      <w:drawing>
        <wp:anchor distT="0" distB="0" distL="114300" distR="114300" simplePos="0" relativeHeight="251662336" behindDoc="1" locked="0" layoutInCell="1" allowOverlap="1">
          <wp:simplePos x="0" y="0"/>
          <wp:positionH relativeFrom="column">
            <wp:posOffset>-20320</wp:posOffset>
          </wp:positionH>
          <wp:positionV relativeFrom="paragraph">
            <wp:posOffset>45085</wp:posOffset>
          </wp:positionV>
          <wp:extent cx="5419090" cy="245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9090" cy="244930"/>
                  </a:xfrm>
                  <a:prstGeom prst="rect">
                    <a:avLst/>
                  </a:prstGeom>
                  <a:noFill/>
                </pic:spPr>
              </pic:pic>
            </a:graphicData>
          </a:graphic>
        </wp:anchor>
      </w:drawing>
    </w:r>
    <w:r>
      <w:rPr>
        <w:rFonts w:hint="eastAsia"/>
      </w:rPr>
      <w:tab/>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5C89">
    <w:pPr>
      <w:pStyle w:val="58"/>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7D77">
    <w:pPr>
      <w:pStyle w:val="5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FED20"/>
    <w:multiLevelType w:val="singleLevel"/>
    <w:tmpl w:val="FC5FED20"/>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1">
    <w:nsid w:val="01EE354D"/>
    <w:multiLevelType w:val="multilevel"/>
    <w:tmpl w:val="01EE354D"/>
    <w:lvl w:ilvl="0" w:tentative="0">
      <w:start w:val="1"/>
      <w:numFmt w:val="decimal"/>
      <w:pStyle w:val="174"/>
      <w:lvlText w:val="%1."/>
      <w:lvlJc w:val="left"/>
      <w:pPr>
        <w:ind w:left="420" w:hanging="420"/>
      </w:pPr>
      <w:rPr>
        <w:rFonts w:hint="eastAsia"/>
      </w:rPr>
    </w:lvl>
    <w:lvl w:ilvl="1" w:tentative="0">
      <w:start w:val="1"/>
      <w:numFmt w:val="lowerLetter"/>
      <w:pStyle w:val="20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5357E8B"/>
    <w:multiLevelType w:val="multilevel"/>
    <w:tmpl w:val="05357E8B"/>
    <w:lvl w:ilvl="0" w:tentative="0">
      <w:start w:val="1"/>
      <w:numFmt w:val="bullet"/>
      <w:pStyle w:val="176"/>
      <w:lvlText w:val=""/>
      <w:lvlJc w:val="left"/>
      <w:pPr>
        <w:ind w:left="420" w:hanging="420"/>
      </w:pPr>
      <w:rPr>
        <w:rFonts w:hint="default" w:ascii="Wingdings" w:hAnsi="Wingdings"/>
      </w:rPr>
    </w:lvl>
    <w:lvl w:ilvl="1" w:tentative="0">
      <w:start w:val="1"/>
      <w:numFmt w:val="bullet"/>
      <w:pStyle w:val="20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40E1DC8"/>
    <w:multiLevelType w:val="multilevel"/>
    <w:tmpl w:val="140E1D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897390B"/>
    <w:multiLevelType w:val="multilevel"/>
    <w:tmpl w:val="3897390B"/>
    <w:lvl w:ilvl="0" w:tentative="0">
      <w:start w:val="1"/>
      <w:numFmt w:val="chineseCountingThousand"/>
      <w:pStyle w:val="3"/>
      <w:lvlText w:val="%1. "/>
      <w:lvlJc w:val="left"/>
      <w:pPr>
        <w:tabs>
          <w:tab w:val="left" w:pos="432"/>
        </w:tabs>
        <w:ind w:left="432" w:hanging="432"/>
      </w:pPr>
      <w:rPr>
        <w:rFonts w:hint="eastAsia"/>
      </w:rPr>
    </w:lvl>
    <w:lvl w:ilvl="1" w:tentative="0">
      <w:start w:val="1"/>
      <w:numFmt w:val="decimal"/>
      <w:pStyle w:val="5"/>
      <w:isLgl/>
      <w:lvlText w:val="%1.%2"/>
      <w:lvlJc w:val="left"/>
      <w:pPr>
        <w:tabs>
          <w:tab w:val="left" w:pos="576"/>
        </w:tabs>
        <w:ind w:left="576" w:hanging="576"/>
      </w:pPr>
      <w:rPr>
        <w:rFonts w:hint="eastAsia"/>
      </w:rPr>
    </w:lvl>
    <w:lvl w:ilvl="2" w:tentative="0">
      <w:start w:val="1"/>
      <w:numFmt w:val="decimal"/>
      <w:pStyle w:val="6"/>
      <w:isLgl/>
      <w:lvlText w:val="%1.%2.%3"/>
      <w:lvlJc w:val="left"/>
      <w:pPr>
        <w:tabs>
          <w:tab w:val="left" w:pos="720"/>
        </w:tabs>
        <w:ind w:left="720" w:hanging="7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3EBB3C91"/>
    <w:multiLevelType w:val="multilevel"/>
    <w:tmpl w:val="3EBB3C91"/>
    <w:lvl w:ilvl="0" w:tentative="0">
      <w:start w:val="1"/>
      <w:numFmt w:val="chineseCountingThousand"/>
      <w:pStyle w:val="190"/>
      <w:suff w:val="space"/>
      <w:lvlText w:val="%1. "/>
      <w:lvlJc w:val="left"/>
      <w:pPr>
        <w:ind w:left="907" w:hanging="907"/>
      </w:pPr>
      <w:rPr>
        <w:rFonts w:hint="eastAsia"/>
      </w:rPr>
    </w:lvl>
    <w:lvl w:ilvl="1" w:tentative="0">
      <w:start w:val="1"/>
      <w:numFmt w:val="decimal"/>
      <w:pStyle w:val="191"/>
      <w:isLgl/>
      <w:suff w:val="space"/>
      <w:lvlText w:val="%1.%2 "/>
      <w:lvlJc w:val="left"/>
      <w:pPr>
        <w:ind w:left="794" w:hanging="794"/>
      </w:pPr>
      <w:rPr>
        <w:rFonts w:hint="eastAsia"/>
      </w:rPr>
    </w:lvl>
    <w:lvl w:ilvl="2" w:tentative="0">
      <w:start w:val="1"/>
      <w:numFmt w:val="decimal"/>
      <w:pStyle w:val="192"/>
      <w:isLgl/>
      <w:suff w:val="space"/>
      <w:lvlText w:val="%1.%2.%3 "/>
      <w:lvlJc w:val="left"/>
      <w:pPr>
        <w:ind w:left="907" w:hanging="907"/>
      </w:pPr>
      <w:rPr>
        <w:rFonts w:hint="eastAsia"/>
      </w:rPr>
    </w:lvl>
    <w:lvl w:ilvl="3" w:tentative="0">
      <w:start w:val="1"/>
      <w:numFmt w:val="decimal"/>
      <w:pStyle w:val="194"/>
      <w:isLgl/>
      <w:suff w:val="space"/>
      <w:lvlText w:val="%1.%2.%3.%4 "/>
      <w:lvlJc w:val="left"/>
      <w:pPr>
        <w:ind w:left="1021" w:hanging="1021"/>
      </w:pPr>
      <w:rPr>
        <w:rFonts w:hint="eastAsia"/>
      </w:rPr>
    </w:lvl>
    <w:lvl w:ilvl="4" w:tentative="0">
      <w:start w:val="1"/>
      <w:numFmt w:val="decimal"/>
      <w:pStyle w:val="197"/>
      <w:isLgl/>
      <w:suff w:val="space"/>
      <w:lvlText w:val="%1.%2.%3.%4.%5 "/>
      <w:lvlJc w:val="left"/>
      <w:pPr>
        <w:ind w:left="1134" w:hanging="1134"/>
      </w:pPr>
      <w:rPr>
        <w:rFonts w:hint="eastAsia"/>
      </w:rPr>
    </w:lvl>
    <w:lvl w:ilvl="5" w:tentative="0">
      <w:start w:val="1"/>
      <w:numFmt w:val="decimal"/>
      <w:pStyle w:val="198"/>
      <w:isLgl/>
      <w:suff w:val="space"/>
      <w:lvlText w:val="%1.%2.%3.%4.%5.%6 "/>
      <w:lvlJc w:val="left"/>
      <w:pPr>
        <w:ind w:left="1247" w:hanging="1247"/>
      </w:pPr>
      <w:rPr>
        <w:rFonts w:hint="eastAsia"/>
      </w:rPr>
    </w:lvl>
    <w:lvl w:ilvl="6" w:tentative="0">
      <w:start w:val="1"/>
      <w:numFmt w:val="decimal"/>
      <w:lvlRestart w:val="1"/>
      <w:pStyle w:val="209"/>
      <w:isLgl/>
      <w:suff w:val="space"/>
      <w:lvlText w:val="图 %1.%7 "/>
      <w:lvlJc w:val="left"/>
      <w:pPr>
        <w:ind w:left="0" w:firstLine="0"/>
      </w:pPr>
      <w:rPr>
        <w:rFonts w:hint="eastAsia"/>
      </w:rPr>
    </w:lvl>
    <w:lvl w:ilvl="7" w:tentative="0">
      <w:start w:val="1"/>
      <w:numFmt w:val="decimal"/>
      <w:lvlRestart w:val="1"/>
      <w:pStyle w:val="21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41506445"/>
    <w:multiLevelType w:val="multilevel"/>
    <w:tmpl w:val="41506445"/>
    <w:lvl w:ilvl="0" w:tentative="0">
      <w:start w:val="1"/>
      <w:numFmt w:val="decimal"/>
      <w:pStyle w:val="21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F7D43EF"/>
    <w:multiLevelType w:val="multilevel"/>
    <w:tmpl w:val="4F7D43EF"/>
    <w:lvl w:ilvl="0" w:tentative="0">
      <w:start w:val="1"/>
      <w:numFmt w:val="chineseCountingThousand"/>
      <w:pStyle w:val="217"/>
      <w:lvlText w:val="%1."/>
      <w:lvlJc w:val="left"/>
      <w:pPr>
        <w:ind w:left="2121" w:hanging="420"/>
      </w:pPr>
      <w:rPr>
        <w:rFonts w:hint="eastAsia"/>
      </w:rPr>
    </w:lvl>
    <w:lvl w:ilvl="1" w:tentative="0">
      <w:start w:val="1"/>
      <w:numFmt w:val="decimal"/>
      <w:pStyle w:val="220"/>
      <w:isLgl/>
      <w:lvlText w:val="%1.%2"/>
      <w:lvlJc w:val="left"/>
      <w:pPr>
        <w:ind w:left="3392" w:hanging="840"/>
      </w:pPr>
      <w:rPr>
        <w:rFonts w:hint="eastAsia"/>
      </w:rPr>
    </w:lvl>
    <w:lvl w:ilvl="2" w:tentative="0">
      <w:start w:val="1"/>
      <w:numFmt w:val="decimal"/>
      <w:pStyle w:val="218"/>
      <w:isLgl/>
      <w:lvlText w:val="%1.%2.%3"/>
      <w:lvlJc w:val="right"/>
      <w:pPr>
        <w:ind w:left="420" w:hanging="420"/>
      </w:pPr>
      <w:rPr>
        <w:rFonts w:cs="Times New Roman"/>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7BBE78F0"/>
    <w:multiLevelType w:val="multilevel"/>
    <w:tmpl w:val="7BBE78F0"/>
    <w:lvl w:ilvl="0" w:tentative="0">
      <w:start w:val="1"/>
      <w:numFmt w:val="upperLetter"/>
      <w:pStyle w:val="186"/>
      <w:lvlText w:val="附录%1"/>
      <w:lvlJc w:val="left"/>
      <w:pPr>
        <w:tabs>
          <w:tab w:val="left" w:pos="1304"/>
        </w:tabs>
        <w:ind w:left="425" w:hanging="425"/>
      </w:pPr>
      <w:rPr>
        <w:rFonts w:hint="eastAsia"/>
      </w:rPr>
    </w:lvl>
    <w:lvl w:ilvl="1" w:tentative="0">
      <w:start w:val="1"/>
      <w:numFmt w:val="decimal"/>
      <w:pStyle w:val="187"/>
      <w:lvlText w:val="%1.%2"/>
      <w:lvlJc w:val="left"/>
      <w:pPr>
        <w:tabs>
          <w:tab w:val="left" w:pos="624"/>
        </w:tabs>
        <w:ind w:left="425" w:hanging="425"/>
      </w:pPr>
      <w:rPr>
        <w:rFonts w:hint="eastAsia"/>
      </w:rPr>
    </w:lvl>
    <w:lvl w:ilvl="2" w:tentative="0">
      <w:start w:val="1"/>
      <w:numFmt w:val="decimal"/>
      <w:pStyle w:val="188"/>
      <w:lvlText w:val="%1.%2.%3"/>
      <w:lvlJc w:val="left"/>
      <w:pPr>
        <w:tabs>
          <w:tab w:val="left" w:pos="851"/>
        </w:tabs>
        <w:ind w:left="425" w:hanging="425"/>
      </w:pPr>
      <w:rPr>
        <w:rFonts w:hint="eastAsia"/>
      </w:rPr>
    </w:lvl>
    <w:lvl w:ilvl="3" w:tentative="0">
      <w:start w:val="1"/>
      <w:numFmt w:val="decimal"/>
      <w:pStyle w:val="189"/>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4"/>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1"/>
  </w:num>
  <w:num w:numId="13">
    <w:abstractNumId w:val="12"/>
  </w:num>
  <w:num w:numId="14">
    <w:abstractNumId w:val="18"/>
  </w:num>
  <w:num w:numId="15">
    <w:abstractNumId w:val="15"/>
  </w:num>
  <w:num w:numId="16">
    <w:abstractNumId w:val="17"/>
  </w:num>
  <w:num w:numId="17">
    <w:abstractNumId w:val="16"/>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mNjZjg0YjZiMTJlNmFmM2Y1ZTI3MTJlMWMwZjcifQ=="/>
  </w:docVars>
  <w:rsids>
    <w:rsidRoot w:val="00FC4E91"/>
    <w:rsid w:val="00001841"/>
    <w:rsid w:val="000018A5"/>
    <w:rsid w:val="000038F5"/>
    <w:rsid w:val="00005259"/>
    <w:rsid w:val="00007DF0"/>
    <w:rsid w:val="0001132C"/>
    <w:rsid w:val="00014BB2"/>
    <w:rsid w:val="00016C6B"/>
    <w:rsid w:val="00017461"/>
    <w:rsid w:val="00017886"/>
    <w:rsid w:val="00020834"/>
    <w:rsid w:val="00021D0B"/>
    <w:rsid w:val="000264C4"/>
    <w:rsid w:val="000265DF"/>
    <w:rsid w:val="00026CBE"/>
    <w:rsid w:val="00027CC6"/>
    <w:rsid w:val="00032A19"/>
    <w:rsid w:val="00032B40"/>
    <w:rsid w:val="000334F9"/>
    <w:rsid w:val="0003569C"/>
    <w:rsid w:val="0003619A"/>
    <w:rsid w:val="00037107"/>
    <w:rsid w:val="00040FFD"/>
    <w:rsid w:val="000420E4"/>
    <w:rsid w:val="00042A9D"/>
    <w:rsid w:val="00043270"/>
    <w:rsid w:val="000435A5"/>
    <w:rsid w:val="00043DE1"/>
    <w:rsid w:val="00044078"/>
    <w:rsid w:val="00046AF5"/>
    <w:rsid w:val="00050469"/>
    <w:rsid w:val="000529A3"/>
    <w:rsid w:val="00053FB8"/>
    <w:rsid w:val="0005735B"/>
    <w:rsid w:val="000623B2"/>
    <w:rsid w:val="0006289B"/>
    <w:rsid w:val="00064A74"/>
    <w:rsid w:val="00067859"/>
    <w:rsid w:val="00071669"/>
    <w:rsid w:val="00074832"/>
    <w:rsid w:val="00076D4B"/>
    <w:rsid w:val="000826F2"/>
    <w:rsid w:val="00083F79"/>
    <w:rsid w:val="0008445D"/>
    <w:rsid w:val="000844D7"/>
    <w:rsid w:val="00084A05"/>
    <w:rsid w:val="00085D69"/>
    <w:rsid w:val="0009177F"/>
    <w:rsid w:val="00091F3F"/>
    <w:rsid w:val="00095BA4"/>
    <w:rsid w:val="00096ACC"/>
    <w:rsid w:val="00097A94"/>
    <w:rsid w:val="000A0295"/>
    <w:rsid w:val="000A4D0F"/>
    <w:rsid w:val="000A5C2C"/>
    <w:rsid w:val="000A694E"/>
    <w:rsid w:val="000A6B65"/>
    <w:rsid w:val="000A6C97"/>
    <w:rsid w:val="000A74C5"/>
    <w:rsid w:val="000A75F0"/>
    <w:rsid w:val="000B2487"/>
    <w:rsid w:val="000B6663"/>
    <w:rsid w:val="000B6F89"/>
    <w:rsid w:val="000B6F91"/>
    <w:rsid w:val="000B77D4"/>
    <w:rsid w:val="000B79CF"/>
    <w:rsid w:val="000B7CE5"/>
    <w:rsid w:val="000C0110"/>
    <w:rsid w:val="000C0CC2"/>
    <w:rsid w:val="000C266B"/>
    <w:rsid w:val="000C2851"/>
    <w:rsid w:val="000C31E1"/>
    <w:rsid w:val="000C3F88"/>
    <w:rsid w:val="000C56DC"/>
    <w:rsid w:val="000C6E22"/>
    <w:rsid w:val="000D0E25"/>
    <w:rsid w:val="000D1CF9"/>
    <w:rsid w:val="000D2671"/>
    <w:rsid w:val="000D58BE"/>
    <w:rsid w:val="000D7728"/>
    <w:rsid w:val="000E397A"/>
    <w:rsid w:val="000E3F10"/>
    <w:rsid w:val="000E50D0"/>
    <w:rsid w:val="000E7B61"/>
    <w:rsid w:val="000F1F21"/>
    <w:rsid w:val="000F392A"/>
    <w:rsid w:val="000F5C15"/>
    <w:rsid w:val="00102545"/>
    <w:rsid w:val="001035AA"/>
    <w:rsid w:val="001036FE"/>
    <w:rsid w:val="00103CF4"/>
    <w:rsid w:val="00104A35"/>
    <w:rsid w:val="00105A6D"/>
    <w:rsid w:val="00107D14"/>
    <w:rsid w:val="00107F6B"/>
    <w:rsid w:val="00110136"/>
    <w:rsid w:val="001127B8"/>
    <w:rsid w:val="001148C9"/>
    <w:rsid w:val="00114BF0"/>
    <w:rsid w:val="001237B7"/>
    <w:rsid w:val="0012427C"/>
    <w:rsid w:val="00124F45"/>
    <w:rsid w:val="00125036"/>
    <w:rsid w:val="00125483"/>
    <w:rsid w:val="00125586"/>
    <w:rsid w:val="001261CE"/>
    <w:rsid w:val="00126405"/>
    <w:rsid w:val="00127679"/>
    <w:rsid w:val="00133387"/>
    <w:rsid w:val="00133444"/>
    <w:rsid w:val="00133BBD"/>
    <w:rsid w:val="001346CA"/>
    <w:rsid w:val="00143810"/>
    <w:rsid w:val="00144146"/>
    <w:rsid w:val="00144651"/>
    <w:rsid w:val="00145670"/>
    <w:rsid w:val="00146903"/>
    <w:rsid w:val="0015483B"/>
    <w:rsid w:val="00154D40"/>
    <w:rsid w:val="00155FEB"/>
    <w:rsid w:val="00157777"/>
    <w:rsid w:val="00157D48"/>
    <w:rsid w:val="00160F97"/>
    <w:rsid w:val="00163CEC"/>
    <w:rsid w:val="00166125"/>
    <w:rsid w:val="001702C4"/>
    <w:rsid w:val="001729C4"/>
    <w:rsid w:val="00172F95"/>
    <w:rsid w:val="0017318B"/>
    <w:rsid w:val="0017360C"/>
    <w:rsid w:val="00173881"/>
    <w:rsid w:val="001748A2"/>
    <w:rsid w:val="001757C6"/>
    <w:rsid w:val="00175C42"/>
    <w:rsid w:val="001761C2"/>
    <w:rsid w:val="001763D6"/>
    <w:rsid w:val="00176E35"/>
    <w:rsid w:val="00177A21"/>
    <w:rsid w:val="00180175"/>
    <w:rsid w:val="001822C8"/>
    <w:rsid w:val="00182A75"/>
    <w:rsid w:val="00183645"/>
    <w:rsid w:val="00183AEA"/>
    <w:rsid w:val="00185B3A"/>
    <w:rsid w:val="00187833"/>
    <w:rsid w:val="001935D7"/>
    <w:rsid w:val="00194583"/>
    <w:rsid w:val="00194B91"/>
    <w:rsid w:val="00195CE4"/>
    <w:rsid w:val="001A361C"/>
    <w:rsid w:val="001B099E"/>
    <w:rsid w:val="001B100D"/>
    <w:rsid w:val="001B264A"/>
    <w:rsid w:val="001B36D9"/>
    <w:rsid w:val="001B4CD8"/>
    <w:rsid w:val="001B5335"/>
    <w:rsid w:val="001B5F0C"/>
    <w:rsid w:val="001B6C16"/>
    <w:rsid w:val="001B70E9"/>
    <w:rsid w:val="001C1295"/>
    <w:rsid w:val="001C14F4"/>
    <w:rsid w:val="001C4EAF"/>
    <w:rsid w:val="001C55B4"/>
    <w:rsid w:val="001C6C8F"/>
    <w:rsid w:val="001C7582"/>
    <w:rsid w:val="001D5C9E"/>
    <w:rsid w:val="001D6436"/>
    <w:rsid w:val="001E0995"/>
    <w:rsid w:val="001E1A37"/>
    <w:rsid w:val="001E1BC7"/>
    <w:rsid w:val="001E306A"/>
    <w:rsid w:val="001E3366"/>
    <w:rsid w:val="001E3AC9"/>
    <w:rsid w:val="001E5937"/>
    <w:rsid w:val="001E76D9"/>
    <w:rsid w:val="001F1415"/>
    <w:rsid w:val="001F1770"/>
    <w:rsid w:val="001F27B9"/>
    <w:rsid w:val="001F2D6D"/>
    <w:rsid w:val="001F2FAE"/>
    <w:rsid w:val="001F3D39"/>
    <w:rsid w:val="001F46E2"/>
    <w:rsid w:val="001F5703"/>
    <w:rsid w:val="00200565"/>
    <w:rsid w:val="002016BB"/>
    <w:rsid w:val="00204E4A"/>
    <w:rsid w:val="0020658F"/>
    <w:rsid w:val="00212056"/>
    <w:rsid w:val="00212E17"/>
    <w:rsid w:val="00213EB4"/>
    <w:rsid w:val="00214CE5"/>
    <w:rsid w:val="00216494"/>
    <w:rsid w:val="00216584"/>
    <w:rsid w:val="00217943"/>
    <w:rsid w:val="00217BC4"/>
    <w:rsid w:val="00217D53"/>
    <w:rsid w:val="00221442"/>
    <w:rsid w:val="00222120"/>
    <w:rsid w:val="002235EF"/>
    <w:rsid w:val="00230203"/>
    <w:rsid w:val="00230A76"/>
    <w:rsid w:val="00230BC9"/>
    <w:rsid w:val="0023128C"/>
    <w:rsid w:val="0023163F"/>
    <w:rsid w:val="0023349A"/>
    <w:rsid w:val="00233DAD"/>
    <w:rsid w:val="00234151"/>
    <w:rsid w:val="00235000"/>
    <w:rsid w:val="002362C3"/>
    <w:rsid w:val="0023667C"/>
    <w:rsid w:val="00243A4E"/>
    <w:rsid w:val="00243C1B"/>
    <w:rsid w:val="00244FF7"/>
    <w:rsid w:val="00247240"/>
    <w:rsid w:val="00247ED9"/>
    <w:rsid w:val="00250175"/>
    <w:rsid w:val="002506E3"/>
    <w:rsid w:val="0025085A"/>
    <w:rsid w:val="0025364B"/>
    <w:rsid w:val="00253748"/>
    <w:rsid w:val="00254940"/>
    <w:rsid w:val="00256B23"/>
    <w:rsid w:val="00257607"/>
    <w:rsid w:val="0026042E"/>
    <w:rsid w:val="002609D9"/>
    <w:rsid w:val="00266925"/>
    <w:rsid w:val="002706D2"/>
    <w:rsid w:val="0027188F"/>
    <w:rsid w:val="002730EA"/>
    <w:rsid w:val="00273310"/>
    <w:rsid w:val="00275205"/>
    <w:rsid w:val="002764A5"/>
    <w:rsid w:val="002775BB"/>
    <w:rsid w:val="00277BC0"/>
    <w:rsid w:val="00280060"/>
    <w:rsid w:val="002805E1"/>
    <w:rsid w:val="0028070C"/>
    <w:rsid w:val="002816D3"/>
    <w:rsid w:val="002845B1"/>
    <w:rsid w:val="0028555F"/>
    <w:rsid w:val="00290F87"/>
    <w:rsid w:val="00290FCA"/>
    <w:rsid w:val="00292352"/>
    <w:rsid w:val="0029288A"/>
    <w:rsid w:val="0029558B"/>
    <w:rsid w:val="00297D94"/>
    <w:rsid w:val="002A09A4"/>
    <w:rsid w:val="002A1C26"/>
    <w:rsid w:val="002A216F"/>
    <w:rsid w:val="002A2A65"/>
    <w:rsid w:val="002A55A2"/>
    <w:rsid w:val="002A585B"/>
    <w:rsid w:val="002A5D0B"/>
    <w:rsid w:val="002A7D21"/>
    <w:rsid w:val="002B0DE3"/>
    <w:rsid w:val="002B2F4C"/>
    <w:rsid w:val="002B5AEC"/>
    <w:rsid w:val="002B6630"/>
    <w:rsid w:val="002C0161"/>
    <w:rsid w:val="002C0623"/>
    <w:rsid w:val="002C1458"/>
    <w:rsid w:val="002C2093"/>
    <w:rsid w:val="002C4714"/>
    <w:rsid w:val="002C57AA"/>
    <w:rsid w:val="002C6817"/>
    <w:rsid w:val="002C7DC5"/>
    <w:rsid w:val="002D245D"/>
    <w:rsid w:val="002D334B"/>
    <w:rsid w:val="002D580E"/>
    <w:rsid w:val="002D7110"/>
    <w:rsid w:val="002D77F5"/>
    <w:rsid w:val="002E006D"/>
    <w:rsid w:val="002E0A63"/>
    <w:rsid w:val="002E0E5C"/>
    <w:rsid w:val="002E299A"/>
    <w:rsid w:val="002E2FEE"/>
    <w:rsid w:val="002E309E"/>
    <w:rsid w:val="002E3729"/>
    <w:rsid w:val="002F13F9"/>
    <w:rsid w:val="002F15FC"/>
    <w:rsid w:val="002F32CC"/>
    <w:rsid w:val="002F3372"/>
    <w:rsid w:val="002F3AD2"/>
    <w:rsid w:val="002F70EF"/>
    <w:rsid w:val="003013BD"/>
    <w:rsid w:val="00302AF1"/>
    <w:rsid w:val="00306B46"/>
    <w:rsid w:val="0031081D"/>
    <w:rsid w:val="00311704"/>
    <w:rsid w:val="00315485"/>
    <w:rsid w:val="00315790"/>
    <w:rsid w:val="00322A1F"/>
    <w:rsid w:val="00323012"/>
    <w:rsid w:val="003245AA"/>
    <w:rsid w:val="003249D5"/>
    <w:rsid w:val="00325A7C"/>
    <w:rsid w:val="0032708F"/>
    <w:rsid w:val="003304AF"/>
    <w:rsid w:val="003316F1"/>
    <w:rsid w:val="00333FA2"/>
    <w:rsid w:val="0033488B"/>
    <w:rsid w:val="00340104"/>
    <w:rsid w:val="00340F2F"/>
    <w:rsid w:val="00343BB9"/>
    <w:rsid w:val="0034420E"/>
    <w:rsid w:val="0034715E"/>
    <w:rsid w:val="00351885"/>
    <w:rsid w:val="0035215F"/>
    <w:rsid w:val="003547F3"/>
    <w:rsid w:val="00354D3C"/>
    <w:rsid w:val="003636A9"/>
    <w:rsid w:val="00364D4B"/>
    <w:rsid w:val="00367691"/>
    <w:rsid w:val="0036773E"/>
    <w:rsid w:val="00371CB4"/>
    <w:rsid w:val="0037484D"/>
    <w:rsid w:val="00374AD8"/>
    <w:rsid w:val="0038021F"/>
    <w:rsid w:val="00380D2B"/>
    <w:rsid w:val="003811D4"/>
    <w:rsid w:val="00381246"/>
    <w:rsid w:val="0038145E"/>
    <w:rsid w:val="0038164A"/>
    <w:rsid w:val="00382DDB"/>
    <w:rsid w:val="0038575D"/>
    <w:rsid w:val="00385D13"/>
    <w:rsid w:val="003861BB"/>
    <w:rsid w:val="003902AA"/>
    <w:rsid w:val="00391666"/>
    <w:rsid w:val="003931BF"/>
    <w:rsid w:val="003962D2"/>
    <w:rsid w:val="003A05A2"/>
    <w:rsid w:val="003A25E6"/>
    <w:rsid w:val="003A3CBC"/>
    <w:rsid w:val="003A422C"/>
    <w:rsid w:val="003B0311"/>
    <w:rsid w:val="003B04EA"/>
    <w:rsid w:val="003B05E2"/>
    <w:rsid w:val="003B175F"/>
    <w:rsid w:val="003B1F28"/>
    <w:rsid w:val="003B69FB"/>
    <w:rsid w:val="003C0683"/>
    <w:rsid w:val="003C0958"/>
    <w:rsid w:val="003C1AFD"/>
    <w:rsid w:val="003C1E69"/>
    <w:rsid w:val="003C22F7"/>
    <w:rsid w:val="003C4001"/>
    <w:rsid w:val="003C4DA1"/>
    <w:rsid w:val="003C7796"/>
    <w:rsid w:val="003D139C"/>
    <w:rsid w:val="003D3D67"/>
    <w:rsid w:val="003D3E0D"/>
    <w:rsid w:val="003D4190"/>
    <w:rsid w:val="003D5F82"/>
    <w:rsid w:val="003D7CF6"/>
    <w:rsid w:val="003D7EB4"/>
    <w:rsid w:val="003E2E72"/>
    <w:rsid w:val="003E3604"/>
    <w:rsid w:val="003F015A"/>
    <w:rsid w:val="003F2B0C"/>
    <w:rsid w:val="003F4B96"/>
    <w:rsid w:val="003F6167"/>
    <w:rsid w:val="004013C0"/>
    <w:rsid w:val="00405857"/>
    <w:rsid w:val="00405A9E"/>
    <w:rsid w:val="00405FEE"/>
    <w:rsid w:val="00410D16"/>
    <w:rsid w:val="00411EAC"/>
    <w:rsid w:val="004148A7"/>
    <w:rsid w:val="004174DE"/>
    <w:rsid w:val="00417B2A"/>
    <w:rsid w:val="00417DC6"/>
    <w:rsid w:val="004209C7"/>
    <w:rsid w:val="004213F4"/>
    <w:rsid w:val="00421CC3"/>
    <w:rsid w:val="004236D1"/>
    <w:rsid w:val="00424B7C"/>
    <w:rsid w:val="00426A8F"/>
    <w:rsid w:val="00430898"/>
    <w:rsid w:val="0043244C"/>
    <w:rsid w:val="00434069"/>
    <w:rsid w:val="0043568E"/>
    <w:rsid w:val="00436657"/>
    <w:rsid w:val="00436F5D"/>
    <w:rsid w:val="00437249"/>
    <w:rsid w:val="0044084F"/>
    <w:rsid w:val="00441F9A"/>
    <w:rsid w:val="0044428B"/>
    <w:rsid w:val="004452B6"/>
    <w:rsid w:val="00445BE0"/>
    <w:rsid w:val="00446020"/>
    <w:rsid w:val="0044645B"/>
    <w:rsid w:val="004464D5"/>
    <w:rsid w:val="00451634"/>
    <w:rsid w:val="00454B99"/>
    <w:rsid w:val="004555A6"/>
    <w:rsid w:val="0045596D"/>
    <w:rsid w:val="004605BE"/>
    <w:rsid w:val="00462145"/>
    <w:rsid w:val="0046469D"/>
    <w:rsid w:val="00465F43"/>
    <w:rsid w:val="0046665B"/>
    <w:rsid w:val="0047171C"/>
    <w:rsid w:val="0047229C"/>
    <w:rsid w:val="004736EB"/>
    <w:rsid w:val="00473749"/>
    <w:rsid w:val="00473EB3"/>
    <w:rsid w:val="00476CDE"/>
    <w:rsid w:val="004814EB"/>
    <w:rsid w:val="00486A93"/>
    <w:rsid w:val="00494D03"/>
    <w:rsid w:val="0049668B"/>
    <w:rsid w:val="004A2FB8"/>
    <w:rsid w:val="004A527A"/>
    <w:rsid w:val="004A586C"/>
    <w:rsid w:val="004A675D"/>
    <w:rsid w:val="004A6FF3"/>
    <w:rsid w:val="004B0057"/>
    <w:rsid w:val="004B00ED"/>
    <w:rsid w:val="004B1747"/>
    <w:rsid w:val="004B3535"/>
    <w:rsid w:val="004B434A"/>
    <w:rsid w:val="004B4E1C"/>
    <w:rsid w:val="004B5064"/>
    <w:rsid w:val="004B7D38"/>
    <w:rsid w:val="004C0259"/>
    <w:rsid w:val="004C2BF0"/>
    <w:rsid w:val="004C48B1"/>
    <w:rsid w:val="004C4BBD"/>
    <w:rsid w:val="004C5666"/>
    <w:rsid w:val="004C56E5"/>
    <w:rsid w:val="004C5D81"/>
    <w:rsid w:val="004C63FE"/>
    <w:rsid w:val="004C6E0E"/>
    <w:rsid w:val="004C7CC0"/>
    <w:rsid w:val="004C7F28"/>
    <w:rsid w:val="004D08C2"/>
    <w:rsid w:val="004D0C43"/>
    <w:rsid w:val="004D2895"/>
    <w:rsid w:val="004D2E63"/>
    <w:rsid w:val="004D3151"/>
    <w:rsid w:val="004D62AD"/>
    <w:rsid w:val="004E0D14"/>
    <w:rsid w:val="004E0FF0"/>
    <w:rsid w:val="004E1A3B"/>
    <w:rsid w:val="004E34F6"/>
    <w:rsid w:val="004E7721"/>
    <w:rsid w:val="004F35FA"/>
    <w:rsid w:val="004F6483"/>
    <w:rsid w:val="004F7BD6"/>
    <w:rsid w:val="0050213B"/>
    <w:rsid w:val="00503A5D"/>
    <w:rsid w:val="00503FDE"/>
    <w:rsid w:val="005048B0"/>
    <w:rsid w:val="005049EB"/>
    <w:rsid w:val="00506443"/>
    <w:rsid w:val="0050669F"/>
    <w:rsid w:val="00507C90"/>
    <w:rsid w:val="005106E7"/>
    <w:rsid w:val="0051088D"/>
    <w:rsid w:val="00511C60"/>
    <w:rsid w:val="00512B2C"/>
    <w:rsid w:val="00520CB8"/>
    <w:rsid w:val="0052105D"/>
    <w:rsid w:val="00522DDB"/>
    <w:rsid w:val="00524638"/>
    <w:rsid w:val="00531092"/>
    <w:rsid w:val="00533BC0"/>
    <w:rsid w:val="00533C1D"/>
    <w:rsid w:val="0053482F"/>
    <w:rsid w:val="005352F9"/>
    <w:rsid w:val="0053580C"/>
    <w:rsid w:val="0053607E"/>
    <w:rsid w:val="005371AA"/>
    <w:rsid w:val="00537931"/>
    <w:rsid w:val="00537A23"/>
    <w:rsid w:val="005405CD"/>
    <w:rsid w:val="00542113"/>
    <w:rsid w:val="00543D4D"/>
    <w:rsid w:val="00544DCE"/>
    <w:rsid w:val="00546DD2"/>
    <w:rsid w:val="00550713"/>
    <w:rsid w:val="00550C17"/>
    <w:rsid w:val="00552484"/>
    <w:rsid w:val="0055334C"/>
    <w:rsid w:val="00553955"/>
    <w:rsid w:val="00555BB0"/>
    <w:rsid w:val="00556DD8"/>
    <w:rsid w:val="00560717"/>
    <w:rsid w:val="005618CA"/>
    <w:rsid w:val="005623CB"/>
    <w:rsid w:val="00563606"/>
    <w:rsid w:val="0056793E"/>
    <w:rsid w:val="0057190E"/>
    <w:rsid w:val="00571C2A"/>
    <w:rsid w:val="00571C59"/>
    <w:rsid w:val="00572175"/>
    <w:rsid w:val="00572D5D"/>
    <w:rsid w:val="00572EC4"/>
    <w:rsid w:val="00573D5A"/>
    <w:rsid w:val="00574CB1"/>
    <w:rsid w:val="0057574B"/>
    <w:rsid w:val="00577A77"/>
    <w:rsid w:val="00577C7B"/>
    <w:rsid w:val="00582AB2"/>
    <w:rsid w:val="00585005"/>
    <w:rsid w:val="00586966"/>
    <w:rsid w:val="005946E6"/>
    <w:rsid w:val="00594F58"/>
    <w:rsid w:val="0059518E"/>
    <w:rsid w:val="005A210C"/>
    <w:rsid w:val="005A2B55"/>
    <w:rsid w:val="005A343F"/>
    <w:rsid w:val="005A353D"/>
    <w:rsid w:val="005A433C"/>
    <w:rsid w:val="005A43E9"/>
    <w:rsid w:val="005A4559"/>
    <w:rsid w:val="005A6AED"/>
    <w:rsid w:val="005A6BF7"/>
    <w:rsid w:val="005B0EC5"/>
    <w:rsid w:val="005B1744"/>
    <w:rsid w:val="005B19EF"/>
    <w:rsid w:val="005B26FE"/>
    <w:rsid w:val="005B2E2F"/>
    <w:rsid w:val="005B3718"/>
    <w:rsid w:val="005B372B"/>
    <w:rsid w:val="005B6893"/>
    <w:rsid w:val="005C1EC0"/>
    <w:rsid w:val="005C31FA"/>
    <w:rsid w:val="005C6C15"/>
    <w:rsid w:val="005C70FE"/>
    <w:rsid w:val="005D1831"/>
    <w:rsid w:val="005D397F"/>
    <w:rsid w:val="005D447D"/>
    <w:rsid w:val="005D7E39"/>
    <w:rsid w:val="005E02DA"/>
    <w:rsid w:val="005E193B"/>
    <w:rsid w:val="005E4DCB"/>
    <w:rsid w:val="005F106A"/>
    <w:rsid w:val="005F36E8"/>
    <w:rsid w:val="005F426D"/>
    <w:rsid w:val="006005D2"/>
    <w:rsid w:val="00601D4D"/>
    <w:rsid w:val="006035C7"/>
    <w:rsid w:val="00603914"/>
    <w:rsid w:val="00605047"/>
    <w:rsid w:val="00605085"/>
    <w:rsid w:val="00605814"/>
    <w:rsid w:val="006064EF"/>
    <w:rsid w:val="00607441"/>
    <w:rsid w:val="0061167F"/>
    <w:rsid w:val="00613A49"/>
    <w:rsid w:val="006165B8"/>
    <w:rsid w:val="006175F9"/>
    <w:rsid w:val="0061795C"/>
    <w:rsid w:val="00621AFC"/>
    <w:rsid w:val="0062219C"/>
    <w:rsid w:val="00624F48"/>
    <w:rsid w:val="00626041"/>
    <w:rsid w:val="00626BC1"/>
    <w:rsid w:val="00626C27"/>
    <w:rsid w:val="00630605"/>
    <w:rsid w:val="00630C38"/>
    <w:rsid w:val="00632990"/>
    <w:rsid w:val="00634853"/>
    <w:rsid w:val="00634CA8"/>
    <w:rsid w:val="00635325"/>
    <w:rsid w:val="00636221"/>
    <w:rsid w:val="006370C2"/>
    <w:rsid w:val="006410EB"/>
    <w:rsid w:val="0064200E"/>
    <w:rsid w:val="00642978"/>
    <w:rsid w:val="00644EB6"/>
    <w:rsid w:val="00646701"/>
    <w:rsid w:val="0064781A"/>
    <w:rsid w:val="00651455"/>
    <w:rsid w:val="0065173C"/>
    <w:rsid w:val="00655CE0"/>
    <w:rsid w:val="00657FCF"/>
    <w:rsid w:val="006607CA"/>
    <w:rsid w:val="00662F8F"/>
    <w:rsid w:val="00664183"/>
    <w:rsid w:val="006641E4"/>
    <w:rsid w:val="00664D1A"/>
    <w:rsid w:val="006672FE"/>
    <w:rsid w:val="00667881"/>
    <w:rsid w:val="00667DAD"/>
    <w:rsid w:val="006703B3"/>
    <w:rsid w:val="0067191F"/>
    <w:rsid w:val="006769B5"/>
    <w:rsid w:val="00681ADE"/>
    <w:rsid w:val="00682100"/>
    <w:rsid w:val="00683BEE"/>
    <w:rsid w:val="00685E17"/>
    <w:rsid w:val="00686A04"/>
    <w:rsid w:val="006870FD"/>
    <w:rsid w:val="0068758B"/>
    <w:rsid w:val="00694365"/>
    <w:rsid w:val="00695379"/>
    <w:rsid w:val="006957BC"/>
    <w:rsid w:val="00696A59"/>
    <w:rsid w:val="00697783"/>
    <w:rsid w:val="006A0D4E"/>
    <w:rsid w:val="006A568F"/>
    <w:rsid w:val="006A6E2B"/>
    <w:rsid w:val="006A7577"/>
    <w:rsid w:val="006B3545"/>
    <w:rsid w:val="006B37F7"/>
    <w:rsid w:val="006B3927"/>
    <w:rsid w:val="006B5A6F"/>
    <w:rsid w:val="006B60E8"/>
    <w:rsid w:val="006B6806"/>
    <w:rsid w:val="006C0339"/>
    <w:rsid w:val="006C3064"/>
    <w:rsid w:val="006C32B4"/>
    <w:rsid w:val="006C3A60"/>
    <w:rsid w:val="006C5BC3"/>
    <w:rsid w:val="006D0D24"/>
    <w:rsid w:val="006D281E"/>
    <w:rsid w:val="006D494D"/>
    <w:rsid w:val="006D4E2E"/>
    <w:rsid w:val="006D543E"/>
    <w:rsid w:val="006D68D6"/>
    <w:rsid w:val="006E3163"/>
    <w:rsid w:val="006E5E00"/>
    <w:rsid w:val="006F02EC"/>
    <w:rsid w:val="006F0DCC"/>
    <w:rsid w:val="006F0DEB"/>
    <w:rsid w:val="006F191C"/>
    <w:rsid w:val="006F2E85"/>
    <w:rsid w:val="006F4222"/>
    <w:rsid w:val="006F7F48"/>
    <w:rsid w:val="007028E0"/>
    <w:rsid w:val="00702F97"/>
    <w:rsid w:val="0070306B"/>
    <w:rsid w:val="00704336"/>
    <w:rsid w:val="007043F7"/>
    <w:rsid w:val="00705097"/>
    <w:rsid w:val="00705446"/>
    <w:rsid w:val="007060F6"/>
    <w:rsid w:val="00707C5F"/>
    <w:rsid w:val="00712772"/>
    <w:rsid w:val="0071326F"/>
    <w:rsid w:val="0071416A"/>
    <w:rsid w:val="00714949"/>
    <w:rsid w:val="007164B1"/>
    <w:rsid w:val="00717414"/>
    <w:rsid w:val="00717AE2"/>
    <w:rsid w:val="00720661"/>
    <w:rsid w:val="00720685"/>
    <w:rsid w:val="00720E3C"/>
    <w:rsid w:val="007214E6"/>
    <w:rsid w:val="00721B02"/>
    <w:rsid w:val="00722F14"/>
    <w:rsid w:val="0072325B"/>
    <w:rsid w:val="007259C1"/>
    <w:rsid w:val="007262A3"/>
    <w:rsid w:val="00727F53"/>
    <w:rsid w:val="00736046"/>
    <w:rsid w:val="007364D3"/>
    <w:rsid w:val="00740463"/>
    <w:rsid w:val="007430DF"/>
    <w:rsid w:val="007434BF"/>
    <w:rsid w:val="0074447B"/>
    <w:rsid w:val="007452D1"/>
    <w:rsid w:val="0074642A"/>
    <w:rsid w:val="00746666"/>
    <w:rsid w:val="00747A3E"/>
    <w:rsid w:val="00750B9F"/>
    <w:rsid w:val="00751D03"/>
    <w:rsid w:val="00752D39"/>
    <w:rsid w:val="00753503"/>
    <w:rsid w:val="007549B6"/>
    <w:rsid w:val="00757911"/>
    <w:rsid w:val="00762234"/>
    <w:rsid w:val="00764FB5"/>
    <w:rsid w:val="0076683E"/>
    <w:rsid w:val="007668A7"/>
    <w:rsid w:val="00767105"/>
    <w:rsid w:val="00767B0E"/>
    <w:rsid w:val="00767F3D"/>
    <w:rsid w:val="00770863"/>
    <w:rsid w:val="00770954"/>
    <w:rsid w:val="00773FA2"/>
    <w:rsid w:val="007759CD"/>
    <w:rsid w:val="00775FAE"/>
    <w:rsid w:val="00780A97"/>
    <w:rsid w:val="007819BE"/>
    <w:rsid w:val="007849E7"/>
    <w:rsid w:val="0078598C"/>
    <w:rsid w:val="00785AD7"/>
    <w:rsid w:val="00787A59"/>
    <w:rsid w:val="00790CB2"/>
    <w:rsid w:val="0079715F"/>
    <w:rsid w:val="007A0614"/>
    <w:rsid w:val="007A062A"/>
    <w:rsid w:val="007A28F0"/>
    <w:rsid w:val="007A3623"/>
    <w:rsid w:val="007A4CE7"/>
    <w:rsid w:val="007A600C"/>
    <w:rsid w:val="007A6966"/>
    <w:rsid w:val="007B0163"/>
    <w:rsid w:val="007B133E"/>
    <w:rsid w:val="007B1997"/>
    <w:rsid w:val="007B1F35"/>
    <w:rsid w:val="007B2C48"/>
    <w:rsid w:val="007B2F11"/>
    <w:rsid w:val="007B6DEA"/>
    <w:rsid w:val="007C04AD"/>
    <w:rsid w:val="007C4747"/>
    <w:rsid w:val="007C5C5B"/>
    <w:rsid w:val="007C6131"/>
    <w:rsid w:val="007C66A3"/>
    <w:rsid w:val="007C670A"/>
    <w:rsid w:val="007C7AC9"/>
    <w:rsid w:val="007C7C8C"/>
    <w:rsid w:val="007D06E0"/>
    <w:rsid w:val="007D0CBB"/>
    <w:rsid w:val="007D3DBD"/>
    <w:rsid w:val="007D5F09"/>
    <w:rsid w:val="007D69E6"/>
    <w:rsid w:val="007D78E6"/>
    <w:rsid w:val="007E3F6D"/>
    <w:rsid w:val="007E41BA"/>
    <w:rsid w:val="007E5686"/>
    <w:rsid w:val="007E5FE2"/>
    <w:rsid w:val="007E635D"/>
    <w:rsid w:val="007E7BEE"/>
    <w:rsid w:val="007F05E4"/>
    <w:rsid w:val="007F0AC6"/>
    <w:rsid w:val="007F1836"/>
    <w:rsid w:val="007F24C5"/>
    <w:rsid w:val="007F3640"/>
    <w:rsid w:val="007F4958"/>
    <w:rsid w:val="007F4D76"/>
    <w:rsid w:val="007F6D68"/>
    <w:rsid w:val="007F7750"/>
    <w:rsid w:val="00800064"/>
    <w:rsid w:val="00800D25"/>
    <w:rsid w:val="00801201"/>
    <w:rsid w:val="00801C0D"/>
    <w:rsid w:val="00801E20"/>
    <w:rsid w:val="00802B61"/>
    <w:rsid w:val="00804E8F"/>
    <w:rsid w:val="00806B23"/>
    <w:rsid w:val="00812786"/>
    <w:rsid w:val="00812F87"/>
    <w:rsid w:val="00813959"/>
    <w:rsid w:val="008140A7"/>
    <w:rsid w:val="00815F5E"/>
    <w:rsid w:val="00817F96"/>
    <w:rsid w:val="00820574"/>
    <w:rsid w:val="00821585"/>
    <w:rsid w:val="008365F8"/>
    <w:rsid w:val="00841A82"/>
    <w:rsid w:val="00842078"/>
    <w:rsid w:val="008427AD"/>
    <w:rsid w:val="00842881"/>
    <w:rsid w:val="0084507D"/>
    <w:rsid w:val="008465DC"/>
    <w:rsid w:val="00847EA5"/>
    <w:rsid w:val="008515F8"/>
    <w:rsid w:val="0085474D"/>
    <w:rsid w:val="0086119D"/>
    <w:rsid w:val="00861965"/>
    <w:rsid w:val="00863115"/>
    <w:rsid w:val="008633F3"/>
    <w:rsid w:val="00863563"/>
    <w:rsid w:val="00863E7D"/>
    <w:rsid w:val="00870896"/>
    <w:rsid w:val="00870983"/>
    <w:rsid w:val="0087314F"/>
    <w:rsid w:val="00873B62"/>
    <w:rsid w:val="00875948"/>
    <w:rsid w:val="00875C2C"/>
    <w:rsid w:val="0088000F"/>
    <w:rsid w:val="00887418"/>
    <w:rsid w:val="0089053B"/>
    <w:rsid w:val="00890620"/>
    <w:rsid w:val="00891C83"/>
    <w:rsid w:val="008A0022"/>
    <w:rsid w:val="008A09ED"/>
    <w:rsid w:val="008A36E3"/>
    <w:rsid w:val="008A5CD9"/>
    <w:rsid w:val="008A683F"/>
    <w:rsid w:val="008A6EAB"/>
    <w:rsid w:val="008A790D"/>
    <w:rsid w:val="008A79F0"/>
    <w:rsid w:val="008B1557"/>
    <w:rsid w:val="008B1BA2"/>
    <w:rsid w:val="008B4150"/>
    <w:rsid w:val="008B43D7"/>
    <w:rsid w:val="008B64B2"/>
    <w:rsid w:val="008B7E8E"/>
    <w:rsid w:val="008C2B90"/>
    <w:rsid w:val="008C36E8"/>
    <w:rsid w:val="008C3BBB"/>
    <w:rsid w:val="008C54F3"/>
    <w:rsid w:val="008C7656"/>
    <w:rsid w:val="008D1AE7"/>
    <w:rsid w:val="008D1BB0"/>
    <w:rsid w:val="008D1E82"/>
    <w:rsid w:val="008D257F"/>
    <w:rsid w:val="008D29EA"/>
    <w:rsid w:val="008D5DCB"/>
    <w:rsid w:val="008D70DA"/>
    <w:rsid w:val="008D7626"/>
    <w:rsid w:val="008E00EC"/>
    <w:rsid w:val="008E11E9"/>
    <w:rsid w:val="008E1C1F"/>
    <w:rsid w:val="008E2604"/>
    <w:rsid w:val="008E5F13"/>
    <w:rsid w:val="008E6291"/>
    <w:rsid w:val="008F1A93"/>
    <w:rsid w:val="008F2F4C"/>
    <w:rsid w:val="008F3B8E"/>
    <w:rsid w:val="008F638E"/>
    <w:rsid w:val="008F6677"/>
    <w:rsid w:val="008F737F"/>
    <w:rsid w:val="009000EB"/>
    <w:rsid w:val="00900449"/>
    <w:rsid w:val="00903FB0"/>
    <w:rsid w:val="00904116"/>
    <w:rsid w:val="0090517C"/>
    <w:rsid w:val="00905E5F"/>
    <w:rsid w:val="009063EC"/>
    <w:rsid w:val="00911AF9"/>
    <w:rsid w:val="00911AFE"/>
    <w:rsid w:val="00913F8C"/>
    <w:rsid w:val="00914249"/>
    <w:rsid w:val="00917F08"/>
    <w:rsid w:val="009224FE"/>
    <w:rsid w:val="00925E1E"/>
    <w:rsid w:val="00926F59"/>
    <w:rsid w:val="00927B6E"/>
    <w:rsid w:val="00927D15"/>
    <w:rsid w:val="00930352"/>
    <w:rsid w:val="009308E4"/>
    <w:rsid w:val="00930D27"/>
    <w:rsid w:val="009317D1"/>
    <w:rsid w:val="00932041"/>
    <w:rsid w:val="00934963"/>
    <w:rsid w:val="00935403"/>
    <w:rsid w:val="00937AFB"/>
    <w:rsid w:val="009407F8"/>
    <w:rsid w:val="009418E1"/>
    <w:rsid w:val="0094251D"/>
    <w:rsid w:val="00944BBE"/>
    <w:rsid w:val="00946292"/>
    <w:rsid w:val="0094655B"/>
    <w:rsid w:val="009509DF"/>
    <w:rsid w:val="00951206"/>
    <w:rsid w:val="0095176F"/>
    <w:rsid w:val="0095213D"/>
    <w:rsid w:val="00952F9B"/>
    <w:rsid w:val="0095389D"/>
    <w:rsid w:val="009546C5"/>
    <w:rsid w:val="0095713D"/>
    <w:rsid w:val="00957601"/>
    <w:rsid w:val="009576B9"/>
    <w:rsid w:val="009633D7"/>
    <w:rsid w:val="009646EA"/>
    <w:rsid w:val="00964E8F"/>
    <w:rsid w:val="00965578"/>
    <w:rsid w:val="0096771F"/>
    <w:rsid w:val="00971343"/>
    <w:rsid w:val="009716CC"/>
    <w:rsid w:val="00972412"/>
    <w:rsid w:val="0097323C"/>
    <w:rsid w:val="00973FB0"/>
    <w:rsid w:val="00974791"/>
    <w:rsid w:val="0097554C"/>
    <w:rsid w:val="00976CED"/>
    <w:rsid w:val="00984A4C"/>
    <w:rsid w:val="00985F51"/>
    <w:rsid w:val="0099025F"/>
    <w:rsid w:val="009960DE"/>
    <w:rsid w:val="009A0E38"/>
    <w:rsid w:val="009A16DB"/>
    <w:rsid w:val="009A2009"/>
    <w:rsid w:val="009A6253"/>
    <w:rsid w:val="009A7B83"/>
    <w:rsid w:val="009B15CB"/>
    <w:rsid w:val="009B19BB"/>
    <w:rsid w:val="009B1E05"/>
    <w:rsid w:val="009B2568"/>
    <w:rsid w:val="009B2F1C"/>
    <w:rsid w:val="009B3EB3"/>
    <w:rsid w:val="009B50A0"/>
    <w:rsid w:val="009B6076"/>
    <w:rsid w:val="009B73AB"/>
    <w:rsid w:val="009B79CF"/>
    <w:rsid w:val="009C115F"/>
    <w:rsid w:val="009C38ED"/>
    <w:rsid w:val="009C7398"/>
    <w:rsid w:val="009D067F"/>
    <w:rsid w:val="009D1A24"/>
    <w:rsid w:val="009D2B78"/>
    <w:rsid w:val="009D2C87"/>
    <w:rsid w:val="009D4699"/>
    <w:rsid w:val="009D5822"/>
    <w:rsid w:val="009D59A5"/>
    <w:rsid w:val="009D6CF4"/>
    <w:rsid w:val="009D6E58"/>
    <w:rsid w:val="009D7B57"/>
    <w:rsid w:val="009E19B9"/>
    <w:rsid w:val="009E2274"/>
    <w:rsid w:val="009E409B"/>
    <w:rsid w:val="009E558A"/>
    <w:rsid w:val="009E5995"/>
    <w:rsid w:val="009E68AE"/>
    <w:rsid w:val="009F1485"/>
    <w:rsid w:val="009F24B1"/>
    <w:rsid w:val="009F37A5"/>
    <w:rsid w:val="009F527A"/>
    <w:rsid w:val="00A02181"/>
    <w:rsid w:val="00A05670"/>
    <w:rsid w:val="00A100AD"/>
    <w:rsid w:val="00A107D5"/>
    <w:rsid w:val="00A10955"/>
    <w:rsid w:val="00A11108"/>
    <w:rsid w:val="00A12EE2"/>
    <w:rsid w:val="00A14220"/>
    <w:rsid w:val="00A1744D"/>
    <w:rsid w:val="00A20252"/>
    <w:rsid w:val="00A20D19"/>
    <w:rsid w:val="00A212FA"/>
    <w:rsid w:val="00A2136B"/>
    <w:rsid w:val="00A223F4"/>
    <w:rsid w:val="00A24C6D"/>
    <w:rsid w:val="00A26F3A"/>
    <w:rsid w:val="00A32135"/>
    <w:rsid w:val="00A34FE6"/>
    <w:rsid w:val="00A35014"/>
    <w:rsid w:val="00A35553"/>
    <w:rsid w:val="00A35B05"/>
    <w:rsid w:val="00A400E4"/>
    <w:rsid w:val="00A4012F"/>
    <w:rsid w:val="00A40483"/>
    <w:rsid w:val="00A4048F"/>
    <w:rsid w:val="00A4276C"/>
    <w:rsid w:val="00A45945"/>
    <w:rsid w:val="00A51B11"/>
    <w:rsid w:val="00A5351F"/>
    <w:rsid w:val="00A548FB"/>
    <w:rsid w:val="00A558FA"/>
    <w:rsid w:val="00A56B56"/>
    <w:rsid w:val="00A63A43"/>
    <w:rsid w:val="00A65774"/>
    <w:rsid w:val="00A6745F"/>
    <w:rsid w:val="00A73403"/>
    <w:rsid w:val="00A735C1"/>
    <w:rsid w:val="00A74499"/>
    <w:rsid w:val="00A7684A"/>
    <w:rsid w:val="00A772FC"/>
    <w:rsid w:val="00A77CF3"/>
    <w:rsid w:val="00A77F21"/>
    <w:rsid w:val="00A8020E"/>
    <w:rsid w:val="00A80905"/>
    <w:rsid w:val="00A809C3"/>
    <w:rsid w:val="00A8719E"/>
    <w:rsid w:val="00A91148"/>
    <w:rsid w:val="00A951E1"/>
    <w:rsid w:val="00AA001A"/>
    <w:rsid w:val="00AA0325"/>
    <w:rsid w:val="00AA0887"/>
    <w:rsid w:val="00AA2208"/>
    <w:rsid w:val="00AA4993"/>
    <w:rsid w:val="00AA5365"/>
    <w:rsid w:val="00AA548C"/>
    <w:rsid w:val="00AA69AC"/>
    <w:rsid w:val="00AB0752"/>
    <w:rsid w:val="00AB1B0E"/>
    <w:rsid w:val="00AB27B2"/>
    <w:rsid w:val="00AB3907"/>
    <w:rsid w:val="00AB489B"/>
    <w:rsid w:val="00AB4A19"/>
    <w:rsid w:val="00AB4B6F"/>
    <w:rsid w:val="00AB4DB1"/>
    <w:rsid w:val="00AB7A77"/>
    <w:rsid w:val="00AC1196"/>
    <w:rsid w:val="00AC43F0"/>
    <w:rsid w:val="00AC5F28"/>
    <w:rsid w:val="00AD12B0"/>
    <w:rsid w:val="00AD3F78"/>
    <w:rsid w:val="00AD5B94"/>
    <w:rsid w:val="00AD6F09"/>
    <w:rsid w:val="00AD7774"/>
    <w:rsid w:val="00AD7CFB"/>
    <w:rsid w:val="00AE088A"/>
    <w:rsid w:val="00AE0AAB"/>
    <w:rsid w:val="00AE39B3"/>
    <w:rsid w:val="00AE39F0"/>
    <w:rsid w:val="00AE403B"/>
    <w:rsid w:val="00AE4B49"/>
    <w:rsid w:val="00AE657A"/>
    <w:rsid w:val="00AF06A4"/>
    <w:rsid w:val="00AF0AFE"/>
    <w:rsid w:val="00AF13D4"/>
    <w:rsid w:val="00AF5230"/>
    <w:rsid w:val="00AF5EC5"/>
    <w:rsid w:val="00AF72EB"/>
    <w:rsid w:val="00AF7E55"/>
    <w:rsid w:val="00B05635"/>
    <w:rsid w:val="00B05817"/>
    <w:rsid w:val="00B072E6"/>
    <w:rsid w:val="00B07AB9"/>
    <w:rsid w:val="00B10078"/>
    <w:rsid w:val="00B10758"/>
    <w:rsid w:val="00B11F3D"/>
    <w:rsid w:val="00B12E8A"/>
    <w:rsid w:val="00B15CF8"/>
    <w:rsid w:val="00B1602F"/>
    <w:rsid w:val="00B16648"/>
    <w:rsid w:val="00B16B65"/>
    <w:rsid w:val="00B16D86"/>
    <w:rsid w:val="00B216FB"/>
    <w:rsid w:val="00B23616"/>
    <w:rsid w:val="00B23BFB"/>
    <w:rsid w:val="00B24A5D"/>
    <w:rsid w:val="00B24DD7"/>
    <w:rsid w:val="00B2545E"/>
    <w:rsid w:val="00B25E7B"/>
    <w:rsid w:val="00B26793"/>
    <w:rsid w:val="00B31557"/>
    <w:rsid w:val="00B36EFA"/>
    <w:rsid w:val="00B379F8"/>
    <w:rsid w:val="00B37EDF"/>
    <w:rsid w:val="00B413D6"/>
    <w:rsid w:val="00B432D1"/>
    <w:rsid w:val="00B43C4E"/>
    <w:rsid w:val="00B44E39"/>
    <w:rsid w:val="00B45E5F"/>
    <w:rsid w:val="00B47210"/>
    <w:rsid w:val="00B60D15"/>
    <w:rsid w:val="00B61978"/>
    <w:rsid w:val="00B63CCD"/>
    <w:rsid w:val="00B64F3B"/>
    <w:rsid w:val="00B65843"/>
    <w:rsid w:val="00B6728A"/>
    <w:rsid w:val="00B707BC"/>
    <w:rsid w:val="00B709D2"/>
    <w:rsid w:val="00B70D4E"/>
    <w:rsid w:val="00B71D64"/>
    <w:rsid w:val="00B71FB6"/>
    <w:rsid w:val="00B72179"/>
    <w:rsid w:val="00B75068"/>
    <w:rsid w:val="00B76CDA"/>
    <w:rsid w:val="00B77979"/>
    <w:rsid w:val="00B779E9"/>
    <w:rsid w:val="00B80BDE"/>
    <w:rsid w:val="00B80DC0"/>
    <w:rsid w:val="00B823FB"/>
    <w:rsid w:val="00B83CA9"/>
    <w:rsid w:val="00B86957"/>
    <w:rsid w:val="00B87164"/>
    <w:rsid w:val="00B87ED8"/>
    <w:rsid w:val="00B913BD"/>
    <w:rsid w:val="00B915E4"/>
    <w:rsid w:val="00B9395E"/>
    <w:rsid w:val="00B93E23"/>
    <w:rsid w:val="00B9529C"/>
    <w:rsid w:val="00B96076"/>
    <w:rsid w:val="00BA1281"/>
    <w:rsid w:val="00BA271B"/>
    <w:rsid w:val="00BA3D72"/>
    <w:rsid w:val="00BA610E"/>
    <w:rsid w:val="00BB0F94"/>
    <w:rsid w:val="00BB151F"/>
    <w:rsid w:val="00BB21B4"/>
    <w:rsid w:val="00BB3AD4"/>
    <w:rsid w:val="00BB5802"/>
    <w:rsid w:val="00BB588D"/>
    <w:rsid w:val="00BC4B0E"/>
    <w:rsid w:val="00BD0635"/>
    <w:rsid w:val="00BD1A57"/>
    <w:rsid w:val="00BD257F"/>
    <w:rsid w:val="00BD2E02"/>
    <w:rsid w:val="00BD4C3F"/>
    <w:rsid w:val="00BD7037"/>
    <w:rsid w:val="00BD7592"/>
    <w:rsid w:val="00BE0D9A"/>
    <w:rsid w:val="00BE0E89"/>
    <w:rsid w:val="00BE223A"/>
    <w:rsid w:val="00BE30BE"/>
    <w:rsid w:val="00BE6A24"/>
    <w:rsid w:val="00BE76AD"/>
    <w:rsid w:val="00BF207F"/>
    <w:rsid w:val="00BF2E2A"/>
    <w:rsid w:val="00BF582C"/>
    <w:rsid w:val="00BF636B"/>
    <w:rsid w:val="00BF74FF"/>
    <w:rsid w:val="00C00BEA"/>
    <w:rsid w:val="00C00E9C"/>
    <w:rsid w:val="00C01275"/>
    <w:rsid w:val="00C01A2D"/>
    <w:rsid w:val="00C02A03"/>
    <w:rsid w:val="00C02EC1"/>
    <w:rsid w:val="00C032E7"/>
    <w:rsid w:val="00C1084E"/>
    <w:rsid w:val="00C12645"/>
    <w:rsid w:val="00C13553"/>
    <w:rsid w:val="00C153FA"/>
    <w:rsid w:val="00C1697F"/>
    <w:rsid w:val="00C20B38"/>
    <w:rsid w:val="00C22764"/>
    <w:rsid w:val="00C23D57"/>
    <w:rsid w:val="00C23EE0"/>
    <w:rsid w:val="00C2501F"/>
    <w:rsid w:val="00C27CA5"/>
    <w:rsid w:val="00C32649"/>
    <w:rsid w:val="00C36AC6"/>
    <w:rsid w:val="00C403B7"/>
    <w:rsid w:val="00C41634"/>
    <w:rsid w:val="00C41F5D"/>
    <w:rsid w:val="00C423C2"/>
    <w:rsid w:val="00C42B6F"/>
    <w:rsid w:val="00C441BD"/>
    <w:rsid w:val="00C45682"/>
    <w:rsid w:val="00C45F2E"/>
    <w:rsid w:val="00C4603E"/>
    <w:rsid w:val="00C50146"/>
    <w:rsid w:val="00C505AF"/>
    <w:rsid w:val="00C531B6"/>
    <w:rsid w:val="00C55526"/>
    <w:rsid w:val="00C57050"/>
    <w:rsid w:val="00C621AD"/>
    <w:rsid w:val="00C65AB5"/>
    <w:rsid w:val="00C67189"/>
    <w:rsid w:val="00C70D59"/>
    <w:rsid w:val="00C7154D"/>
    <w:rsid w:val="00C72011"/>
    <w:rsid w:val="00C7275C"/>
    <w:rsid w:val="00C72832"/>
    <w:rsid w:val="00C734CA"/>
    <w:rsid w:val="00C75A57"/>
    <w:rsid w:val="00C80BF5"/>
    <w:rsid w:val="00C82DEA"/>
    <w:rsid w:val="00C8310D"/>
    <w:rsid w:val="00C867B9"/>
    <w:rsid w:val="00C86A08"/>
    <w:rsid w:val="00C87A5D"/>
    <w:rsid w:val="00C907CA"/>
    <w:rsid w:val="00C91F1B"/>
    <w:rsid w:val="00C92371"/>
    <w:rsid w:val="00C925B4"/>
    <w:rsid w:val="00C93E26"/>
    <w:rsid w:val="00C966DB"/>
    <w:rsid w:val="00CA15E5"/>
    <w:rsid w:val="00CA1782"/>
    <w:rsid w:val="00CA23CF"/>
    <w:rsid w:val="00CA7EEA"/>
    <w:rsid w:val="00CB5899"/>
    <w:rsid w:val="00CB61EA"/>
    <w:rsid w:val="00CB65F4"/>
    <w:rsid w:val="00CB6ACC"/>
    <w:rsid w:val="00CB7CE5"/>
    <w:rsid w:val="00CC156A"/>
    <w:rsid w:val="00CC32DF"/>
    <w:rsid w:val="00CC546E"/>
    <w:rsid w:val="00CC57CF"/>
    <w:rsid w:val="00CC5842"/>
    <w:rsid w:val="00CC631F"/>
    <w:rsid w:val="00CC7B84"/>
    <w:rsid w:val="00CD20B6"/>
    <w:rsid w:val="00CD6837"/>
    <w:rsid w:val="00CD6A8F"/>
    <w:rsid w:val="00CE0410"/>
    <w:rsid w:val="00CE2B79"/>
    <w:rsid w:val="00CE36C6"/>
    <w:rsid w:val="00CE60E8"/>
    <w:rsid w:val="00CE6193"/>
    <w:rsid w:val="00CE67E7"/>
    <w:rsid w:val="00CE72DD"/>
    <w:rsid w:val="00CF00FE"/>
    <w:rsid w:val="00CF0748"/>
    <w:rsid w:val="00CF0815"/>
    <w:rsid w:val="00CF0FB5"/>
    <w:rsid w:val="00CF15C4"/>
    <w:rsid w:val="00CF2A9F"/>
    <w:rsid w:val="00CF3AF1"/>
    <w:rsid w:val="00CF4A42"/>
    <w:rsid w:val="00CF50FC"/>
    <w:rsid w:val="00CF5DA1"/>
    <w:rsid w:val="00D00F0B"/>
    <w:rsid w:val="00D0225B"/>
    <w:rsid w:val="00D024FA"/>
    <w:rsid w:val="00D05B5D"/>
    <w:rsid w:val="00D113B7"/>
    <w:rsid w:val="00D13D08"/>
    <w:rsid w:val="00D14404"/>
    <w:rsid w:val="00D17A8B"/>
    <w:rsid w:val="00D17BF2"/>
    <w:rsid w:val="00D17D3A"/>
    <w:rsid w:val="00D206E2"/>
    <w:rsid w:val="00D22C99"/>
    <w:rsid w:val="00D24451"/>
    <w:rsid w:val="00D25202"/>
    <w:rsid w:val="00D3088A"/>
    <w:rsid w:val="00D3177D"/>
    <w:rsid w:val="00D33A94"/>
    <w:rsid w:val="00D361DE"/>
    <w:rsid w:val="00D36BDC"/>
    <w:rsid w:val="00D401FE"/>
    <w:rsid w:val="00D40F21"/>
    <w:rsid w:val="00D4227C"/>
    <w:rsid w:val="00D42BE1"/>
    <w:rsid w:val="00D4338A"/>
    <w:rsid w:val="00D439BC"/>
    <w:rsid w:val="00D44891"/>
    <w:rsid w:val="00D4533D"/>
    <w:rsid w:val="00D45430"/>
    <w:rsid w:val="00D46028"/>
    <w:rsid w:val="00D46A36"/>
    <w:rsid w:val="00D47EB3"/>
    <w:rsid w:val="00D5028C"/>
    <w:rsid w:val="00D54265"/>
    <w:rsid w:val="00D54DDE"/>
    <w:rsid w:val="00D5514E"/>
    <w:rsid w:val="00D563D9"/>
    <w:rsid w:val="00D5688F"/>
    <w:rsid w:val="00D6005E"/>
    <w:rsid w:val="00D605AE"/>
    <w:rsid w:val="00D625B8"/>
    <w:rsid w:val="00D626D0"/>
    <w:rsid w:val="00D63540"/>
    <w:rsid w:val="00D64331"/>
    <w:rsid w:val="00D6668F"/>
    <w:rsid w:val="00D67DD2"/>
    <w:rsid w:val="00D70257"/>
    <w:rsid w:val="00D713EB"/>
    <w:rsid w:val="00D72345"/>
    <w:rsid w:val="00D72D7B"/>
    <w:rsid w:val="00D74462"/>
    <w:rsid w:val="00D74702"/>
    <w:rsid w:val="00D74CF3"/>
    <w:rsid w:val="00D76234"/>
    <w:rsid w:val="00D800D5"/>
    <w:rsid w:val="00D81249"/>
    <w:rsid w:val="00D828F4"/>
    <w:rsid w:val="00D8377A"/>
    <w:rsid w:val="00D8775E"/>
    <w:rsid w:val="00D87F88"/>
    <w:rsid w:val="00D92DBA"/>
    <w:rsid w:val="00D92FD5"/>
    <w:rsid w:val="00D951A9"/>
    <w:rsid w:val="00D95B34"/>
    <w:rsid w:val="00D9697E"/>
    <w:rsid w:val="00DA034E"/>
    <w:rsid w:val="00DA43CA"/>
    <w:rsid w:val="00DA7B35"/>
    <w:rsid w:val="00DB1245"/>
    <w:rsid w:val="00DB13B7"/>
    <w:rsid w:val="00DB17CD"/>
    <w:rsid w:val="00DB36DF"/>
    <w:rsid w:val="00DB7710"/>
    <w:rsid w:val="00DC12BE"/>
    <w:rsid w:val="00DC702A"/>
    <w:rsid w:val="00DD11B6"/>
    <w:rsid w:val="00DD172E"/>
    <w:rsid w:val="00DD2833"/>
    <w:rsid w:val="00DD35B8"/>
    <w:rsid w:val="00DD52DE"/>
    <w:rsid w:val="00DE0352"/>
    <w:rsid w:val="00DE0FE7"/>
    <w:rsid w:val="00DF2DDE"/>
    <w:rsid w:val="00DF4068"/>
    <w:rsid w:val="00DF6D6E"/>
    <w:rsid w:val="00DF7976"/>
    <w:rsid w:val="00E00CA2"/>
    <w:rsid w:val="00E01147"/>
    <w:rsid w:val="00E0578E"/>
    <w:rsid w:val="00E07745"/>
    <w:rsid w:val="00E10235"/>
    <w:rsid w:val="00E14CCF"/>
    <w:rsid w:val="00E14DE2"/>
    <w:rsid w:val="00E14E9A"/>
    <w:rsid w:val="00E15993"/>
    <w:rsid w:val="00E15A6E"/>
    <w:rsid w:val="00E16262"/>
    <w:rsid w:val="00E1798F"/>
    <w:rsid w:val="00E17BD0"/>
    <w:rsid w:val="00E17C14"/>
    <w:rsid w:val="00E21DEB"/>
    <w:rsid w:val="00E24E85"/>
    <w:rsid w:val="00E26614"/>
    <w:rsid w:val="00E27E43"/>
    <w:rsid w:val="00E31461"/>
    <w:rsid w:val="00E34F29"/>
    <w:rsid w:val="00E35C11"/>
    <w:rsid w:val="00E375E0"/>
    <w:rsid w:val="00E40614"/>
    <w:rsid w:val="00E4097E"/>
    <w:rsid w:val="00E43FA2"/>
    <w:rsid w:val="00E4488E"/>
    <w:rsid w:val="00E46F52"/>
    <w:rsid w:val="00E50164"/>
    <w:rsid w:val="00E50C84"/>
    <w:rsid w:val="00E51CC1"/>
    <w:rsid w:val="00E5387E"/>
    <w:rsid w:val="00E565A0"/>
    <w:rsid w:val="00E574B4"/>
    <w:rsid w:val="00E577FF"/>
    <w:rsid w:val="00E60F94"/>
    <w:rsid w:val="00E623F1"/>
    <w:rsid w:val="00E63589"/>
    <w:rsid w:val="00E63877"/>
    <w:rsid w:val="00E6398A"/>
    <w:rsid w:val="00E705C1"/>
    <w:rsid w:val="00E716D9"/>
    <w:rsid w:val="00E74C0B"/>
    <w:rsid w:val="00E80752"/>
    <w:rsid w:val="00E80851"/>
    <w:rsid w:val="00E8146B"/>
    <w:rsid w:val="00E81547"/>
    <w:rsid w:val="00E8591C"/>
    <w:rsid w:val="00E874DF"/>
    <w:rsid w:val="00E9017E"/>
    <w:rsid w:val="00E90312"/>
    <w:rsid w:val="00E9060E"/>
    <w:rsid w:val="00E909E4"/>
    <w:rsid w:val="00E92D5D"/>
    <w:rsid w:val="00E93D69"/>
    <w:rsid w:val="00E95045"/>
    <w:rsid w:val="00E954A6"/>
    <w:rsid w:val="00E97F10"/>
    <w:rsid w:val="00EA07CE"/>
    <w:rsid w:val="00EA0FD7"/>
    <w:rsid w:val="00EA1618"/>
    <w:rsid w:val="00EA18AF"/>
    <w:rsid w:val="00EA2623"/>
    <w:rsid w:val="00EA42D7"/>
    <w:rsid w:val="00EA6B47"/>
    <w:rsid w:val="00EA6BF2"/>
    <w:rsid w:val="00EB0112"/>
    <w:rsid w:val="00EB24E9"/>
    <w:rsid w:val="00EB2A68"/>
    <w:rsid w:val="00EB3746"/>
    <w:rsid w:val="00EB399E"/>
    <w:rsid w:val="00EB430F"/>
    <w:rsid w:val="00EB62A4"/>
    <w:rsid w:val="00EC04AC"/>
    <w:rsid w:val="00EC249A"/>
    <w:rsid w:val="00EC2708"/>
    <w:rsid w:val="00EC3691"/>
    <w:rsid w:val="00EC3D92"/>
    <w:rsid w:val="00EC5EB7"/>
    <w:rsid w:val="00ED2070"/>
    <w:rsid w:val="00ED22FD"/>
    <w:rsid w:val="00ED245F"/>
    <w:rsid w:val="00ED43A2"/>
    <w:rsid w:val="00ED4BFD"/>
    <w:rsid w:val="00ED513D"/>
    <w:rsid w:val="00ED6365"/>
    <w:rsid w:val="00ED7D10"/>
    <w:rsid w:val="00EE2CF9"/>
    <w:rsid w:val="00EE3AA0"/>
    <w:rsid w:val="00EE57A1"/>
    <w:rsid w:val="00EE6A6F"/>
    <w:rsid w:val="00EE6C8B"/>
    <w:rsid w:val="00EF5491"/>
    <w:rsid w:val="00EF65A7"/>
    <w:rsid w:val="00EF6AA8"/>
    <w:rsid w:val="00EF735B"/>
    <w:rsid w:val="00F03798"/>
    <w:rsid w:val="00F04248"/>
    <w:rsid w:val="00F057B7"/>
    <w:rsid w:val="00F05C20"/>
    <w:rsid w:val="00F05E4A"/>
    <w:rsid w:val="00F06DDA"/>
    <w:rsid w:val="00F07161"/>
    <w:rsid w:val="00F13759"/>
    <w:rsid w:val="00F158EB"/>
    <w:rsid w:val="00F17473"/>
    <w:rsid w:val="00F1778B"/>
    <w:rsid w:val="00F21DFB"/>
    <w:rsid w:val="00F23D25"/>
    <w:rsid w:val="00F26F4C"/>
    <w:rsid w:val="00F277B9"/>
    <w:rsid w:val="00F32C62"/>
    <w:rsid w:val="00F34352"/>
    <w:rsid w:val="00F344FB"/>
    <w:rsid w:val="00F35A9D"/>
    <w:rsid w:val="00F37C4B"/>
    <w:rsid w:val="00F42CD0"/>
    <w:rsid w:val="00F4418D"/>
    <w:rsid w:val="00F46AA5"/>
    <w:rsid w:val="00F47205"/>
    <w:rsid w:val="00F52549"/>
    <w:rsid w:val="00F533FD"/>
    <w:rsid w:val="00F55C7A"/>
    <w:rsid w:val="00F566F8"/>
    <w:rsid w:val="00F56E57"/>
    <w:rsid w:val="00F612B3"/>
    <w:rsid w:val="00F6171A"/>
    <w:rsid w:val="00F62644"/>
    <w:rsid w:val="00F62DAE"/>
    <w:rsid w:val="00F64D85"/>
    <w:rsid w:val="00F66717"/>
    <w:rsid w:val="00F6765F"/>
    <w:rsid w:val="00F67A1D"/>
    <w:rsid w:val="00F70225"/>
    <w:rsid w:val="00F719D1"/>
    <w:rsid w:val="00F737B8"/>
    <w:rsid w:val="00F74485"/>
    <w:rsid w:val="00F7638D"/>
    <w:rsid w:val="00F83FF3"/>
    <w:rsid w:val="00F8493E"/>
    <w:rsid w:val="00F85306"/>
    <w:rsid w:val="00F864BC"/>
    <w:rsid w:val="00F87BDD"/>
    <w:rsid w:val="00F87F40"/>
    <w:rsid w:val="00F90632"/>
    <w:rsid w:val="00F90B4D"/>
    <w:rsid w:val="00F93C57"/>
    <w:rsid w:val="00F9401D"/>
    <w:rsid w:val="00F961A6"/>
    <w:rsid w:val="00F97C90"/>
    <w:rsid w:val="00FA0A50"/>
    <w:rsid w:val="00FA1E24"/>
    <w:rsid w:val="00FA22F8"/>
    <w:rsid w:val="00FA3124"/>
    <w:rsid w:val="00FA39B3"/>
    <w:rsid w:val="00FA4718"/>
    <w:rsid w:val="00FA71DD"/>
    <w:rsid w:val="00FA7DC5"/>
    <w:rsid w:val="00FB2CF0"/>
    <w:rsid w:val="00FB2D87"/>
    <w:rsid w:val="00FB2FFD"/>
    <w:rsid w:val="00FB5486"/>
    <w:rsid w:val="00FB57C8"/>
    <w:rsid w:val="00FB5E8B"/>
    <w:rsid w:val="00FC2C3E"/>
    <w:rsid w:val="00FC3116"/>
    <w:rsid w:val="00FC4E91"/>
    <w:rsid w:val="00FC53CF"/>
    <w:rsid w:val="00FC631F"/>
    <w:rsid w:val="00FD147F"/>
    <w:rsid w:val="00FD179F"/>
    <w:rsid w:val="00FD1FFF"/>
    <w:rsid w:val="00FD2CB5"/>
    <w:rsid w:val="00FD3885"/>
    <w:rsid w:val="00FD5A1E"/>
    <w:rsid w:val="00FD7C6A"/>
    <w:rsid w:val="00FE1061"/>
    <w:rsid w:val="00FE18D0"/>
    <w:rsid w:val="00FE2782"/>
    <w:rsid w:val="00FE3FE6"/>
    <w:rsid w:val="00FE408E"/>
    <w:rsid w:val="00FE464F"/>
    <w:rsid w:val="00FE79DD"/>
    <w:rsid w:val="00FF0E56"/>
    <w:rsid w:val="00FF14F4"/>
    <w:rsid w:val="00FF2B69"/>
    <w:rsid w:val="00FF2F32"/>
    <w:rsid w:val="00FF509B"/>
    <w:rsid w:val="00FF5DD7"/>
    <w:rsid w:val="00FF61C3"/>
    <w:rsid w:val="00FF662D"/>
    <w:rsid w:val="01121891"/>
    <w:rsid w:val="01791910"/>
    <w:rsid w:val="01EA636A"/>
    <w:rsid w:val="029D33DC"/>
    <w:rsid w:val="02D42FF4"/>
    <w:rsid w:val="02F56D74"/>
    <w:rsid w:val="03B92498"/>
    <w:rsid w:val="045C354F"/>
    <w:rsid w:val="04A46CA4"/>
    <w:rsid w:val="04BE34AA"/>
    <w:rsid w:val="04E11CA6"/>
    <w:rsid w:val="053A4F12"/>
    <w:rsid w:val="05681A7F"/>
    <w:rsid w:val="059211B6"/>
    <w:rsid w:val="05CA098C"/>
    <w:rsid w:val="05CF7D50"/>
    <w:rsid w:val="06176F90"/>
    <w:rsid w:val="063302DF"/>
    <w:rsid w:val="064F2C3F"/>
    <w:rsid w:val="0680729D"/>
    <w:rsid w:val="069B010A"/>
    <w:rsid w:val="06B62CBE"/>
    <w:rsid w:val="070677A2"/>
    <w:rsid w:val="07261BF2"/>
    <w:rsid w:val="07287718"/>
    <w:rsid w:val="0754498F"/>
    <w:rsid w:val="08355B13"/>
    <w:rsid w:val="08403200"/>
    <w:rsid w:val="08C711B3"/>
    <w:rsid w:val="08F33D56"/>
    <w:rsid w:val="09106EFD"/>
    <w:rsid w:val="09282EB8"/>
    <w:rsid w:val="092D54BA"/>
    <w:rsid w:val="09330CF7"/>
    <w:rsid w:val="095E38C5"/>
    <w:rsid w:val="09BB5DDC"/>
    <w:rsid w:val="09C13E54"/>
    <w:rsid w:val="09F558AC"/>
    <w:rsid w:val="0A7648BF"/>
    <w:rsid w:val="0A89524C"/>
    <w:rsid w:val="0A9128D3"/>
    <w:rsid w:val="0AC41E4E"/>
    <w:rsid w:val="0B563F59"/>
    <w:rsid w:val="0B7F3FC7"/>
    <w:rsid w:val="0B962298"/>
    <w:rsid w:val="0B995089"/>
    <w:rsid w:val="0C2F779B"/>
    <w:rsid w:val="0C3B7EEE"/>
    <w:rsid w:val="0C4843B9"/>
    <w:rsid w:val="0C5B233E"/>
    <w:rsid w:val="0C7E602C"/>
    <w:rsid w:val="0C7F7DB5"/>
    <w:rsid w:val="0CBB102F"/>
    <w:rsid w:val="0D181FDD"/>
    <w:rsid w:val="0D1A5D55"/>
    <w:rsid w:val="0D3B5CCB"/>
    <w:rsid w:val="0DCD726B"/>
    <w:rsid w:val="0DEA1BCB"/>
    <w:rsid w:val="0E0620AA"/>
    <w:rsid w:val="0E407A3D"/>
    <w:rsid w:val="0E42373A"/>
    <w:rsid w:val="0E835B7C"/>
    <w:rsid w:val="0E9C279A"/>
    <w:rsid w:val="0F340C24"/>
    <w:rsid w:val="0F3A6C12"/>
    <w:rsid w:val="0F655282"/>
    <w:rsid w:val="0FA91612"/>
    <w:rsid w:val="0FEC37D0"/>
    <w:rsid w:val="10134CDE"/>
    <w:rsid w:val="1057106E"/>
    <w:rsid w:val="10AF6730"/>
    <w:rsid w:val="10B86738"/>
    <w:rsid w:val="10C20BDE"/>
    <w:rsid w:val="112C6057"/>
    <w:rsid w:val="12435D4E"/>
    <w:rsid w:val="136F21D7"/>
    <w:rsid w:val="137A067E"/>
    <w:rsid w:val="13D50C28"/>
    <w:rsid w:val="13D75179"/>
    <w:rsid w:val="13D915B0"/>
    <w:rsid w:val="13EE1CEA"/>
    <w:rsid w:val="14186D67"/>
    <w:rsid w:val="152F6116"/>
    <w:rsid w:val="153320AA"/>
    <w:rsid w:val="15475B55"/>
    <w:rsid w:val="15655FDB"/>
    <w:rsid w:val="15A308B2"/>
    <w:rsid w:val="15B241AA"/>
    <w:rsid w:val="15DB4F80"/>
    <w:rsid w:val="162E5B65"/>
    <w:rsid w:val="16702E8A"/>
    <w:rsid w:val="167D6F94"/>
    <w:rsid w:val="167D7355"/>
    <w:rsid w:val="16914904"/>
    <w:rsid w:val="170830C2"/>
    <w:rsid w:val="172B2DF6"/>
    <w:rsid w:val="180C0A42"/>
    <w:rsid w:val="18147845"/>
    <w:rsid w:val="18AB6862"/>
    <w:rsid w:val="18ED2570"/>
    <w:rsid w:val="18F733EE"/>
    <w:rsid w:val="19035913"/>
    <w:rsid w:val="19E10A99"/>
    <w:rsid w:val="19F93196"/>
    <w:rsid w:val="1AAB26E2"/>
    <w:rsid w:val="1B233A0E"/>
    <w:rsid w:val="1B6A3FD3"/>
    <w:rsid w:val="1BAF7FB0"/>
    <w:rsid w:val="1BB67591"/>
    <w:rsid w:val="1C177904"/>
    <w:rsid w:val="1C850D11"/>
    <w:rsid w:val="1CFA525B"/>
    <w:rsid w:val="1D4665DA"/>
    <w:rsid w:val="1DDC0F7D"/>
    <w:rsid w:val="1E14059F"/>
    <w:rsid w:val="1E160478"/>
    <w:rsid w:val="1ED65854"/>
    <w:rsid w:val="1EEE2B9E"/>
    <w:rsid w:val="1F0C0F6E"/>
    <w:rsid w:val="1F253E23"/>
    <w:rsid w:val="1F3C1B5B"/>
    <w:rsid w:val="1F9574BD"/>
    <w:rsid w:val="1FAD2A59"/>
    <w:rsid w:val="20256A93"/>
    <w:rsid w:val="211C7E96"/>
    <w:rsid w:val="21316869"/>
    <w:rsid w:val="213827F6"/>
    <w:rsid w:val="214967B1"/>
    <w:rsid w:val="21613AFB"/>
    <w:rsid w:val="217F456C"/>
    <w:rsid w:val="21AB2FC8"/>
    <w:rsid w:val="21AD4F92"/>
    <w:rsid w:val="21B12DAB"/>
    <w:rsid w:val="2231035C"/>
    <w:rsid w:val="22813D29"/>
    <w:rsid w:val="22823555"/>
    <w:rsid w:val="229879F0"/>
    <w:rsid w:val="22C32593"/>
    <w:rsid w:val="22CC769A"/>
    <w:rsid w:val="22F015DA"/>
    <w:rsid w:val="238241FC"/>
    <w:rsid w:val="23825FAA"/>
    <w:rsid w:val="23D34A58"/>
    <w:rsid w:val="2449211A"/>
    <w:rsid w:val="25A52BA6"/>
    <w:rsid w:val="266C4D7A"/>
    <w:rsid w:val="267918E7"/>
    <w:rsid w:val="26802C75"/>
    <w:rsid w:val="26B97A71"/>
    <w:rsid w:val="26D44D6F"/>
    <w:rsid w:val="270E64D3"/>
    <w:rsid w:val="271433BD"/>
    <w:rsid w:val="274912B9"/>
    <w:rsid w:val="27852B6C"/>
    <w:rsid w:val="287074CA"/>
    <w:rsid w:val="2912392D"/>
    <w:rsid w:val="294E0E09"/>
    <w:rsid w:val="299B2C5B"/>
    <w:rsid w:val="29A21154"/>
    <w:rsid w:val="29CE1F49"/>
    <w:rsid w:val="2A1C367F"/>
    <w:rsid w:val="2A564F1C"/>
    <w:rsid w:val="2A750617"/>
    <w:rsid w:val="2A935AE8"/>
    <w:rsid w:val="2B231E21"/>
    <w:rsid w:val="2B4316BA"/>
    <w:rsid w:val="2B7F799F"/>
    <w:rsid w:val="2C153E60"/>
    <w:rsid w:val="2CAE1BBE"/>
    <w:rsid w:val="2CF33A75"/>
    <w:rsid w:val="2D4744ED"/>
    <w:rsid w:val="2D7D03D2"/>
    <w:rsid w:val="2DE0049D"/>
    <w:rsid w:val="2E310CF9"/>
    <w:rsid w:val="2E3F6F72"/>
    <w:rsid w:val="2EA74B17"/>
    <w:rsid w:val="2EB16DF0"/>
    <w:rsid w:val="2EB23BE8"/>
    <w:rsid w:val="2F2D326E"/>
    <w:rsid w:val="2FC516F9"/>
    <w:rsid w:val="30180806"/>
    <w:rsid w:val="3038011D"/>
    <w:rsid w:val="305B205D"/>
    <w:rsid w:val="30BB2AFC"/>
    <w:rsid w:val="30CD2F5B"/>
    <w:rsid w:val="30F1651D"/>
    <w:rsid w:val="3103697D"/>
    <w:rsid w:val="318A0E4C"/>
    <w:rsid w:val="31A812D2"/>
    <w:rsid w:val="31AF7391"/>
    <w:rsid w:val="3316226B"/>
    <w:rsid w:val="333323D5"/>
    <w:rsid w:val="33631954"/>
    <w:rsid w:val="336D27D3"/>
    <w:rsid w:val="33A749DF"/>
    <w:rsid w:val="3468505D"/>
    <w:rsid w:val="3538471B"/>
    <w:rsid w:val="356279EA"/>
    <w:rsid w:val="35B93AAE"/>
    <w:rsid w:val="35D11805"/>
    <w:rsid w:val="360A255B"/>
    <w:rsid w:val="36121410"/>
    <w:rsid w:val="364032B8"/>
    <w:rsid w:val="370720CA"/>
    <w:rsid w:val="375C6DE7"/>
    <w:rsid w:val="376B527C"/>
    <w:rsid w:val="37A23E2F"/>
    <w:rsid w:val="37BF7375"/>
    <w:rsid w:val="37DE77FC"/>
    <w:rsid w:val="381E409C"/>
    <w:rsid w:val="38AA3B82"/>
    <w:rsid w:val="38DC7786"/>
    <w:rsid w:val="39EC24AC"/>
    <w:rsid w:val="3A080B60"/>
    <w:rsid w:val="3A7206CF"/>
    <w:rsid w:val="3AC23D63"/>
    <w:rsid w:val="3AEE2903"/>
    <w:rsid w:val="3B1654FE"/>
    <w:rsid w:val="3B64270E"/>
    <w:rsid w:val="3B6B584A"/>
    <w:rsid w:val="3B6C15C2"/>
    <w:rsid w:val="3B7A5A8D"/>
    <w:rsid w:val="3C757EC8"/>
    <w:rsid w:val="3CAF79B9"/>
    <w:rsid w:val="3CDB50AA"/>
    <w:rsid w:val="3D42082D"/>
    <w:rsid w:val="3E2B12C1"/>
    <w:rsid w:val="3E6742F8"/>
    <w:rsid w:val="3E6F225C"/>
    <w:rsid w:val="3E8264FA"/>
    <w:rsid w:val="3E93103F"/>
    <w:rsid w:val="3ED25BE0"/>
    <w:rsid w:val="3F1B7587"/>
    <w:rsid w:val="3F6A009E"/>
    <w:rsid w:val="3F874C1D"/>
    <w:rsid w:val="3FB84DD6"/>
    <w:rsid w:val="3FF35E0E"/>
    <w:rsid w:val="40063D93"/>
    <w:rsid w:val="400C6ED0"/>
    <w:rsid w:val="403F6A69"/>
    <w:rsid w:val="405368AD"/>
    <w:rsid w:val="40BF2194"/>
    <w:rsid w:val="41CF6407"/>
    <w:rsid w:val="42163F90"/>
    <w:rsid w:val="42BF46CD"/>
    <w:rsid w:val="42E47C90"/>
    <w:rsid w:val="430D5E96"/>
    <w:rsid w:val="43170066"/>
    <w:rsid w:val="440432E7"/>
    <w:rsid w:val="44305883"/>
    <w:rsid w:val="445552E9"/>
    <w:rsid w:val="447F548D"/>
    <w:rsid w:val="448C5C61"/>
    <w:rsid w:val="449F0313"/>
    <w:rsid w:val="451F76A5"/>
    <w:rsid w:val="45C759BD"/>
    <w:rsid w:val="463F7FFF"/>
    <w:rsid w:val="468F2BDE"/>
    <w:rsid w:val="471D007E"/>
    <w:rsid w:val="47841A42"/>
    <w:rsid w:val="479779C7"/>
    <w:rsid w:val="47B1744D"/>
    <w:rsid w:val="48651873"/>
    <w:rsid w:val="48914416"/>
    <w:rsid w:val="4893018E"/>
    <w:rsid w:val="48A24875"/>
    <w:rsid w:val="49227202"/>
    <w:rsid w:val="495518E8"/>
    <w:rsid w:val="496B2BA7"/>
    <w:rsid w:val="4A45370A"/>
    <w:rsid w:val="4A4F6337"/>
    <w:rsid w:val="4AA30431"/>
    <w:rsid w:val="4B4E4840"/>
    <w:rsid w:val="4B6840DD"/>
    <w:rsid w:val="4C1E4213"/>
    <w:rsid w:val="4C430D09"/>
    <w:rsid w:val="4C5D11DF"/>
    <w:rsid w:val="4CF237DA"/>
    <w:rsid w:val="4DCF3696"/>
    <w:rsid w:val="4DE66FB2"/>
    <w:rsid w:val="4E1C29D4"/>
    <w:rsid w:val="4E3301FD"/>
    <w:rsid w:val="4E95722F"/>
    <w:rsid w:val="4EA053B3"/>
    <w:rsid w:val="4EFA54D3"/>
    <w:rsid w:val="4F310701"/>
    <w:rsid w:val="4F4E4E0F"/>
    <w:rsid w:val="4F8873DF"/>
    <w:rsid w:val="50870B84"/>
    <w:rsid w:val="50974594"/>
    <w:rsid w:val="50B46A61"/>
    <w:rsid w:val="51121E6C"/>
    <w:rsid w:val="51694182"/>
    <w:rsid w:val="52103A38"/>
    <w:rsid w:val="525A1D1D"/>
    <w:rsid w:val="52B07B8F"/>
    <w:rsid w:val="52F45CCD"/>
    <w:rsid w:val="53163E96"/>
    <w:rsid w:val="535626E8"/>
    <w:rsid w:val="535A62AE"/>
    <w:rsid w:val="537E1DBB"/>
    <w:rsid w:val="53886FF8"/>
    <w:rsid w:val="53984244"/>
    <w:rsid w:val="53DA34C0"/>
    <w:rsid w:val="54505185"/>
    <w:rsid w:val="54994D7E"/>
    <w:rsid w:val="54C87412"/>
    <w:rsid w:val="554A04C4"/>
    <w:rsid w:val="55A03EEB"/>
    <w:rsid w:val="56000A66"/>
    <w:rsid w:val="562D7F42"/>
    <w:rsid w:val="566118CC"/>
    <w:rsid w:val="56CD6F61"/>
    <w:rsid w:val="57122BC6"/>
    <w:rsid w:val="571B5F1F"/>
    <w:rsid w:val="57563E6C"/>
    <w:rsid w:val="57A611B2"/>
    <w:rsid w:val="57D1482F"/>
    <w:rsid w:val="58247055"/>
    <w:rsid w:val="584A50B0"/>
    <w:rsid w:val="5898534D"/>
    <w:rsid w:val="58C47FDE"/>
    <w:rsid w:val="58E3481A"/>
    <w:rsid w:val="595003F6"/>
    <w:rsid w:val="597128B2"/>
    <w:rsid w:val="5980650D"/>
    <w:rsid w:val="59927FEE"/>
    <w:rsid w:val="59AD307A"/>
    <w:rsid w:val="59AD4E28"/>
    <w:rsid w:val="5A755946"/>
    <w:rsid w:val="5A8F4E20"/>
    <w:rsid w:val="5BD453B3"/>
    <w:rsid w:val="5C0C22DA"/>
    <w:rsid w:val="5C58107B"/>
    <w:rsid w:val="5C830B35"/>
    <w:rsid w:val="5C981DBF"/>
    <w:rsid w:val="5CC20BEA"/>
    <w:rsid w:val="5D973E25"/>
    <w:rsid w:val="5DC12387"/>
    <w:rsid w:val="5DC6470A"/>
    <w:rsid w:val="5E457D25"/>
    <w:rsid w:val="5E5D6E1D"/>
    <w:rsid w:val="5E7B3401"/>
    <w:rsid w:val="5E9842F9"/>
    <w:rsid w:val="5EB74A92"/>
    <w:rsid w:val="5EF84FA8"/>
    <w:rsid w:val="5F117C07"/>
    <w:rsid w:val="5F125E59"/>
    <w:rsid w:val="5F3B6A32"/>
    <w:rsid w:val="5F7206A6"/>
    <w:rsid w:val="5FA647F3"/>
    <w:rsid w:val="5FBE351E"/>
    <w:rsid w:val="5FEA46E0"/>
    <w:rsid w:val="600A4D82"/>
    <w:rsid w:val="60194FC5"/>
    <w:rsid w:val="60285208"/>
    <w:rsid w:val="60765F74"/>
    <w:rsid w:val="60956D42"/>
    <w:rsid w:val="60A32AE1"/>
    <w:rsid w:val="61442516"/>
    <w:rsid w:val="61DF6F18"/>
    <w:rsid w:val="623074BA"/>
    <w:rsid w:val="62CC4571"/>
    <w:rsid w:val="62F737F8"/>
    <w:rsid w:val="63702430"/>
    <w:rsid w:val="64243F39"/>
    <w:rsid w:val="64850E7B"/>
    <w:rsid w:val="64970BAF"/>
    <w:rsid w:val="64C5571C"/>
    <w:rsid w:val="64FF5D4E"/>
    <w:rsid w:val="65043051"/>
    <w:rsid w:val="65341C55"/>
    <w:rsid w:val="659F5F6D"/>
    <w:rsid w:val="65C07C91"/>
    <w:rsid w:val="65F242EE"/>
    <w:rsid w:val="65FC516D"/>
    <w:rsid w:val="662978D7"/>
    <w:rsid w:val="66833198"/>
    <w:rsid w:val="66AD46B9"/>
    <w:rsid w:val="66E8749F"/>
    <w:rsid w:val="67002A3B"/>
    <w:rsid w:val="676A4358"/>
    <w:rsid w:val="688642A4"/>
    <w:rsid w:val="68921DB9"/>
    <w:rsid w:val="68BB10B9"/>
    <w:rsid w:val="69012A9A"/>
    <w:rsid w:val="69272501"/>
    <w:rsid w:val="6A2366E8"/>
    <w:rsid w:val="6A4E7F61"/>
    <w:rsid w:val="6A867B88"/>
    <w:rsid w:val="6A99742E"/>
    <w:rsid w:val="6B0362AB"/>
    <w:rsid w:val="6B3B04E6"/>
    <w:rsid w:val="6B826114"/>
    <w:rsid w:val="6BC3237E"/>
    <w:rsid w:val="6BEC358E"/>
    <w:rsid w:val="6D3368F2"/>
    <w:rsid w:val="6D68133A"/>
    <w:rsid w:val="6DB12CE1"/>
    <w:rsid w:val="6DD32C57"/>
    <w:rsid w:val="6DEE183F"/>
    <w:rsid w:val="6E0E3C8F"/>
    <w:rsid w:val="6F400306"/>
    <w:rsid w:val="6FCA008A"/>
    <w:rsid w:val="6FE253D4"/>
    <w:rsid w:val="703674CE"/>
    <w:rsid w:val="70981F36"/>
    <w:rsid w:val="70B14DA6"/>
    <w:rsid w:val="70F133F4"/>
    <w:rsid w:val="70F74EAF"/>
    <w:rsid w:val="70F829D5"/>
    <w:rsid w:val="71AB5C99"/>
    <w:rsid w:val="723E2669"/>
    <w:rsid w:val="728E1843"/>
    <w:rsid w:val="72AB5F51"/>
    <w:rsid w:val="73816CB2"/>
    <w:rsid w:val="738467A2"/>
    <w:rsid w:val="74583EB6"/>
    <w:rsid w:val="747F7695"/>
    <w:rsid w:val="74F33BDF"/>
    <w:rsid w:val="760836BA"/>
    <w:rsid w:val="76516E0F"/>
    <w:rsid w:val="76AF3B36"/>
    <w:rsid w:val="76D33CC8"/>
    <w:rsid w:val="76EB7264"/>
    <w:rsid w:val="770519A8"/>
    <w:rsid w:val="78C22246"/>
    <w:rsid w:val="78DF4BA6"/>
    <w:rsid w:val="79254583"/>
    <w:rsid w:val="79752E15"/>
    <w:rsid w:val="79C45A05"/>
    <w:rsid w:val="7AD93877"/>
    <w:rsid w:val="7B306AFA"/>
    <w:rsid w:val="7B566C76"/>
    <w:rsid w:val="7B6E3FBF"/>
    <w:rsid w:val="7B7162EA"/>
    <w:rsid w:val="7BFD4CFD"/>
    <w:rsid w:val="7C17678F"/>
    <w:rsid w:val="7C3640B7"/>
    <w:rsid w:val="7CA35EEB"/>
    <w:rsid w:val="7CE32B26"/>
    <w:rsid w:val="7D2B7671"/>
    <w:rsid w:val="7D825161"/>
    <w:rsid w:val="7DC221CB"/>
    <w:rsid w:val="7E2E02F6"/>
    <w:rsid w:val="7E4259E5"/>
    <w:rsid w:val="7E492AC2"/>
    <w:rsid w:val="7E64943A"/>
    <w:rsid w:val="7E7E276B"/>
    <w:rsid w:val="7E81400A"/>
    <w:rsid w:val="7EEF3669"/>
    <w:rsid w:val="7F223F10"/>
    <w:rsid w:val="7F2C666B"/>
    <w:rsid w:val="7F4A4D43"/>
    <w:rsid w:val="7FDC1E3F"/>
    <w:rsid w:val="DE398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ocked="1"/>
    <w:lsdException w:qFormat="1" w:unhideWhenUsed="0" w:uiPriority="0" w:name="index 2" w:locked="1"/>
    <w:lsdException w:qFormat="1" w:unhideWhenUsed="0" w:uiPriority="0" w:name="index 3" w:locked="1"/>
    <w:lsdException w:qFormat="1" w:unhideWhenUsed="0" w:uiPriority="0" w:name="index 4" w:locked="1"/>
    <w:lsdException w:qFormat="1" w:unhideWhenUsed="0" w:uiPriority="0" w:name="index 5" w:locked="1"/>
    <w:lsdException w:qFormat="1" w:unhideWhenUsed="0" w:uiPriority="0" w:name="index 6" w:locked="1"/>
    <w:lsdException w:qFormat="1" w:unhideWhenUsed="0" w:uiPriority="0" w:name="index 7" w:locked="1"/>
    <w:lsdException w:qFormat="1" w:unhideWhenUsed="0" w:uiPriority="0" w:name="index 8" w:locked="1"/>
    <w:lsdException w:qFormat="1" w:unhideWhenUsed="0" w:uiPriority="0" w:name="index 9" w:locked="1"/>
    <w:lsdException w:qFormat="1" w:unhideWhenUsed="0" w:uiPriority="39" w:name="toc 1" w:locked="1"/>
    <w:lsdException w:qFormat="1" w:unhideWhenUsed="0" w:uiPriority="39" w:name="toc 2" w:locked="1"/>
    <w:lsdException w:qFormat="1" w:unhideWhenUsed="0" w:uiPriority="39"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0" w:name="Normal Indent" w:locked="1"/>
    <w:lsdException w:qFormat="1" w:unhideWhenUsed="0" w:uiPriority="0" w:name="footnote text" w:locked="1"/>
    <w:lsdException w:qFormat="1" w:unhideWhenUsed="0" w:uiPriority="0" w:name="annotation text" w:locked="1"/>
    <w:lsdException w:qFormat="1" w:unhideWhenUsed="0" w:uiPriority="0" w:name="header" w:locked="1"/>
    <w:lsdException w:qFormat="1" w:unhideWhenUsed="0" w:uiPriority="0" w:name="footer" w:locked="1"/>
    <w:lsdException w:qFormat="1" w:unhideWhenUsed="0" w:uiPriority="0" w:name="index heading" w:locked="1"/>
    <w:lsdException w:qFormat="1" w:unhideWhenUsed="0" w:uiPriority="0" w:semiHidden="0" w:name="caption" w:locked="1"/>
    <w:lsdException w:qFormat="1" w:unhideWhenUsed="0" w:uiPriority="0" w:name="table of figures" w:locked="1"/>
    <w:lsdException w:qFormat="1" w:unhideWhenUsed="0" w:uiPriority="0" w:name="envelope address" w:locked="1"/>
    <w:lsdException w:qFormat="1" w:unhideWhenUsed="0" w:uiPriority="0" w:name="envelope return" w:locked="1"/>
    <w:lsdException w:qFormat="1" w:unhideWhenUsed="0" w:uiPriority="0" w:name="footnote reference" w:locked="1"/>
    <w:lsdException w:qFormat="1" w:unhideWhenUsed="0" w:uiPriority="0" w:name="annotation reference" w:locked="1"/>
    <w:lsdException w:qFormat="1" w:unhideWhenUsed="0" w:uiPriority="0" w:name="line number" w:locked="1"/>
    <w:lsdException w:qFormat="1" w:unhideWhenUsed="0" w:uiPriority="0" w:name="page number" w:locked="1"/>
    <w:lsdException w:qFormat="1" w:unhideWhenUsed="0" w:uiPriority="0" w:name="endnote reference" w:locked="1"/>
    <w:lsdException w:qFormat="1" w:unhideWhenUsed="0" w:uiPriority="0" w:name="endnote text" w:locked="1"/>
    <w:lsdException w:qFormat="1" w:unhideWhenUsed="0" w:uiPriority="0" w:name="table of authorities" w:locked="1"/>
    <w:lsdException w:qFormat="1" w:unhideWhenUsed="0" w:uiPriority="0" w:name="macro" w:locked="1"/>
    <w:lsdException w:qFormat="1" w:unhideWhenUsed="0" w:uiPriority="0" w:name="toa heading" w:locked="1"/>
    <w:lsdException w:qFormat="1" w:unhideWhenUsed="0" w:uiPriority="0" w:name="List" w:locked="1"/>
    <w:lsdException w:qFormat="1" w:unhideWhenUsed="0" w:uiPriority="0" w:name="List Bullet" w:locked="1"/>
    <w:lsdException w:qFormat="1" w:unhideWhenUsed="0" w:uiPriority="0" w:name="List Number" w:locked="1"/>
    <w:lsdException w:qFormat="1" w:unhideWhenUsed="0" w:uiPriority="0" w:name="List 2" w:locked="1"/>
    <w:lsdException w:qFormat="1" w:unhideWhenUsed="0" w:uiPriority="0" w:name="List 3" w:locked="1"/>
    <w:lsdException w:qFormat="1" w:unhideWhenUsed="0" w:uiPriority="0" w:name="List 4" w:locked="1"/>
    <w:lsdException w:qFormat="1" w:unhideWhenUsed="0" w:uiPriority="0" w:name="List 5" w:locked="1"/>
    <w:lsdException w:qFormat="1" w:unhideWhenUsed="0" w:uiPriority="0" w:name="List Bullet 2" w:locked="1"/>
    <w:lsdException w:qFormat="1" w:unhideWhenUsed="0" w:uiPriority="0" w:name="List Bullet 3" w:locked="1"/>
    <w:lsdException w:qFormat="1" w:unhideWhenUsed="0" w:uiPriority="0" w:name="List Bullet 4" w:locked="1"/>
    <w:lsdException w:qFormat="1" w:unhideWhenUsed="0" w:uiPriority="0" w:name="List Bullet 5" w:locked="1"/>
    <w:lsdException w:qFormat="1" w:unhideWhenUsed="0" w:uiPriority="0" w:name="List Number 2" w:locked="1"/>
    <w:lsdException w:qFormat="1" w:unhideWhenUsed="0" w:uiPriority="0" w:name="List Number 3" w:locked="1"/>
    <w:lsdException w:qFormat="1" w:unhideWhenUsed="0" w:uiPriority="0" w:name="List Number 4" w:locked="1"/>
    <w:lsdException w:qFormat="1" w:unhideWhenUsed="0" w:uiPriority="0" w:name="List Number 5" w:locked="1"/>
    <w:lsdException w:qFormat="1" w:unhideWhenUsed="0" w:uiPriority="0" w:semiHidden="0" w:name="Title" w:locked="1"/>
    <w:lsdException w:qFormat="1" w:unhideWhenUsed="0" w:uiPriority="0" w:name="Closing" w:locked="1"/>
    <w:lsdException w:qFormat="1" w:unhideWhenUsed="0" w:uiPriority="0" w:name="Signature" w:locked="1"/>
    <w:lsdException w:qFormat="1" w:uiPriority="1" w:name="Default Paragraph Font"/>
    <w:lsdException w:qFormat="1" w:unhideWhenUsed="0" w:uiPriority="0" w:name="Body Text" w:locked="1"/>
    <w:lsdException w:qFormat="1" w:unhideWhenUsed="0" w:uiPriority="0" w:name="Body Text Indent" w:locked="1"/>
    <w:lsdException w:qFormat="1" w:unhideWhenUsed="0" w:uiPriority="0" w:name="List Continue" w:locked="1"/>
    <w:lsdException w:qFormat="1" w:unhideWhenUsed="0" w:uiPriority="0" w:name="List Continue 2" w:locked="1"/>
    <w:lsdException w:qFormat="1" w:unhideWhenUsed="0" w:uiPriority="0" w:name="List Continue 3" w:locked="1"/>
    <w:lsdException w:qFormat="1" w:unhideWhenUsed="0" w:uiPriority="0" w:name="List Continue 4" w:locked="1"/>
    <w:lsdException w:qFormat="1" w:unhideWhenUsed="0" w:uiPriority="0" w:name="List Continue 5" w:locked="1"/>
    <w:lsdException w:qFormat="1" w:unhideWhenUsed="0" w:uiPriority="0" w:name="Message Header" w:locked="1"/>
    <w:lsdException w:qFormat="1" w:unhideWhenUsed="0" w:uiPriority="0" w:semiHidden="0" w:name="Subtitle" w:locked="1"/>
    <w:lsdException w:qFormat="1" w:unhideWhenUsed="0" w:uiPriority="0" w:name="Salutation" w:locked="1"/>
    <w:lsdException w:qFormat="1" w:unhideWhenUsed="0" w:uiPriority="0" w:name="Date" w:locked="1"/>
    <w:lsdException w:qFormat="1" w:unhideWhenUsed="0" w:uiPriority="0" w:name="Body Text First Indent" w:locked="1"/>
    <w:lsdException w:qFormat="1" w:unhideWhenUsed="0" w:uiPriority="0" w:name="Body Text First Indent 2" w:locked="1"/>
    <w:lsdException w:qFormat="1" w:unhideWhenUsed="0" w:uiPriority="0" w:name="Note Heading" w:locked="1"/>
    <w:lsdException w:qFormat="1" w:unhideWhenUsed="0" w:uiPriority="0" w:name="Body Text 2" w:locked="1"/>
    <w:lsdException w:qFormat="1" w:unhideWhenUsed="0" w:uiPriority="0" w:name="Body Text 3" w:locked="1"/>
    <w:lsdException w:qFormat="1" w:unhideWhenUsed="0" w:uiPriority="0" w:name="Body Text Indent 2" w:locked="1"/>
    <w:lsdException w:qFormat="1" w:unhideWhenUsed="0" w:uiPriority="0" w:name="Body Text Indent 3" w:locked="1"/>
    <w:lsdException w:qFormat="1" w:unhideWhenUsed="0" w:uiPriority="0" w:name="Block Text" w:locked="1"/>
    <w:lsdException w:qFormat="1" w:unhideWhenUsed="0" w:uiPriority="99" w:semiHidden="0" w:name="Hyperlink" w:locked="1"/>
    <w:lsdException w:qFormat="1" w:uiPriority="0" w:semiHidden="0" w:name="FollowedHyperlink" w:locked="1"/>
    <w:lsdException w:qFormat="1" w:unhideWhenUsed="0" w:uiPriority="22" w:semiHidden="0" w:name="Strong" w:locked="1"/>
    <w:lsdException w:qFormat="1" w:unhideWhenUsed="0" w:uiPriority="20" w:semiHidden="0" w:name="Emphasis" w:locked="1"/>
    <w:lsdException w:qFormat="1" w:unhideWhenUsed="0" w:uiPriority="0" w:name="Document Map" w:locked="1"/>
    <w:lsdException w:qFormat="1" w:unhideWhenUsed="0" w:uiPriority="0" w:name="Plain Text" w:locked="1"/>
    <w:lsdException w:qFormat="1" w:unhideWhenUsed="0" w:uiPriority="0" w:name="E-mail Signature" w:locked="1"/>
    <w:lsdException w:qFormat="1" w:unhideWhenUsed="0" w:uiPriority="99" w:semiHidden="0" w:name="Normal (Web)" w:locked="1"/>
    <w:lsdException w:qFormat="1" w:unhideWhenUsed="0" w:uiPriority="0" w:name="HTML Acronym" w:locked="1"/>
    <w:lsdException w:qFormat="1" w:unhideWhenUsed="0" w:uiPriority="0" w:name="HTML Address" w:locked="1"/>
    <w:lsdException w:qFormat="1" w:unhideWhenUsed="0" w:uiPriority="0" w:name="HTML Cite" w:locked="1"/>
    <w:lsdException w:qFormat="1" w:unhideWhenUsed="0" w:uiPriority="0" w:name="HTML Code" w:locked="1"/>
    <w:lsdException w:qFormat="1" w:unhideWhenUsed="0" w:uiPriority="0" w:name="HTML Definition" w:locked="1"/>
    <w:lsdException w:qFormat="1" w:unhideWhenUsed="0" w:uiPriority="0" w:name="HTML Keyboard" w:locked="1"/>
    <w:lsdException w:qFormat="1" w:unhideWhenUsed="0" w:uiPriority="99" w:name="HTML Preformatted" w:locked="1"/>
    <w:lsdException w:qFormat="1" w:unhideWhenUsed="0" w:uiPriority="0" w:name="HTML Sample" w:locked="1"/>
    <w:lsdException w:qFormat="1" w:unhideWhenUsed="0" w:uiPriority="0" w:name="HTML Typewriter" w:locked="1"/>
    <w:lsdException w:qFormat="1" w:unhideWhenUsed="0" w:uiPriority="0" w:name="HTML Variable" w:locked="1"/>
    <w:lsdException w:qFormat="1" w:uiPriority="99" w:name="Normal Table"/>
    <w:lsdException w:qFormat="1" w:unhideWhenUsed="0" w:uiPriority="0" w:name="annotation subject" w:locked="1"/>
    <w:lsdException w:qFormat="1" w:unhideWhenUsed="0" w:uiPriority="0" w:name="Table Simple 1" w:locked="1"/>
    <w:lsdException w:qFormat="1" w:unhideWhenUsed="0" w:uiPriority="0" w:name="Table Simple 2" w:locked="1"/>
    <w:lsdException w:qFormat="1" w:unhideWhenUsed="0" w:uiPriority="0" w:name="Table Simple 3" w:locked="1"/>
    <w:lsdException w:qFormat="1" w:unhideWhenUsed="0" w:uiPriority="0" w:name="Table Classic 1" w:locked="1"/>
    <w:lsdException w:qFormat="1" w:unhideWhenUsed="0" w:uiPriority="0" w:name="Table Classic 2" w:locked="1"/>
    <w:lsdException w:qFormat="1" w:unhideWhenUsed="0" w:uiPriority="0" w:name="Table Classic 3" w:locked="1"/>
    <w:lsdException w:qFormat="1" w:unhideWhenUsed="0" w:uiPriority="0" w:name="Table Classic 4" w:locked="1"/>
    <w:lsdException w:qFormat="1" w:unhideWhenUsed="0" w:uiPriority="0" w:name="Table Colorful 1" w:locked="1"/>
    <w:lsdException w:qFormat="1" w:unhideWhenUsed="0" w:uiPriority="0" w:name="Table Colorful 2" w:locked="1"/>
    <w:lsdException w:qFormat="1" w:unhideWhenUsed="0" w:uiPriority="0" w:name="Table Colorful 3" w:locked="1"/>
    <w:lsdException w:qFormat="1" w:unhideWhenUsed="0" w:uiPriority="0" w:name="Table Columns 1" w:locked="1"/>
    <w:lsdException w:qFormat="1" w:unhideWhenUsed="0" w:uiPriority="0" w:name="Table Columns 2" w:locked="1"/>
    <w:lsdException w:qFormat="1" w:unhideWhenUsed="0" w:uiPriority="0" w:name="Table Columns 3" w:locked="1"/>
    <w:lsdException w:qFormat="1" w:unhideWhenUsed="0" w:uiPriority="0" w:name="Table Columns 4" w:locked="1"/>
    <w:lsdException w:qFormat="1" w:unhideWhenUsed="0" w:uiPriority="0" w:name="Table Columns 5" w:locked="1"/>
    <w:lsdException w:qFormat="1" w:unhideWhenUsed="0" w:uiPriority="0" w:name="Table Grid 1" w:locked="1"/>
    <w:lsdException w:qFormat="1" w:unhideWhenUsed="0" w:uiPriority="0" w:name="Table Grid 2" w:locked="1"/>
    <w:lsdException w:qFormat="1" w:unhideWhenUsed="0" w:uiPriority="0" w:name="Table Grid 3" w:locked="1"/>
    <w:lsdException w:qFormat="1" w:unhideWhenUsed="0" w:uiPriority="0" w:name="Table Grid 4" w:locked="1"/>
    <w:lsdException w:qFormat="1" w:unhideWhenUsed="0" w:uiPriority="0" w:name="Table Grid 5" w:locked="1"/>
    <w:lsdException w:qFormat="1" w:unhideWhenUsed="0" w:uiPriority="0" w:name="Table Grid 6" w:locked="1"/>
    <w:lsdException w:qFormat="1" w:unhideWhenUsed="0" w:uiPriority="0" w:name="Table Grid 7" w:locked="1"/>
    <w:lsdException w:qFormat="1" w:unhideWhenUsed="0" w:uiPriority="0" w:name="Table Grid 8" w:locked="1"/>
    <w:lsdException w:qFormat="1" w:unhideWhenUsed="0" w:uiPriority="0" w:name="Table List 1" w:locked="1"/>
    <w:lsdException w:qFormat="1" w:unhideWhenUsed="0" w:uiPriority="0" w:name="Table List 2" w:locked="1"/>
    <w:lsdException w:qFormat="1" w:unhideWhenUsed="0" w:uiPriority="0" w:name="Table List 3" w:locked="1"/>
    <w:lsdException w:qFormat="1" w:unhideWhenUsed="0" w:uiPriority="0" w:name="Table List 4" w:locked="1"/>
    <w:lsdException w:qFormat="1" w:unhideWhenUsed="0" w:uiPriority="0" w:name="Table List 5" w:locked="1"/>
    <w:lsdException w:qFormat="1" w:unhideWhenUsed="0" w:uiPriority="0" w:name="Table List 6" w:locked="1"/>
    <w:lsdException w:qFormat="1" w:unhideWhenUsed="0" w:uiPriority="0" w:name="Table List 7" w:locked="1"/>
    <w:lsdException w:qFormat="1" w:unhideWhenUsed="0" w:uiPriority="0" w:name="Table List 8" w:locked="1"/>
    <w:lsdException w:qFormat="1" w:unhideWhenUsed="0" w:uiPriority="0" w:name="Table 3D effects 1" w:locked="1"/>
    <w:lsdException w:qFormat="1" w:unhideWhenUsed="0" w:uiPriority="0" w:name="Table 3D effects 2" w:locked="1"/>
    <w:lsdException w:qFormat="1" w:unhideWhenUsed="0" w:uiPriority="0" w:name="Table 3D effects 3" w:locked="1"/>
    <w:lsdException w:qFormat="1" w:unhideWhenUsed="0" w:uiPriority="0" w:name="Table Contemporary" w:locked="1"/>
    <w:lsdException w:qFormat="1" w:unhideWhenUsed="0" w:uiPriority="0" w:name="Table Elegant" w:locked="1"/>
    <w:lsdException w:qFormat="1" w:unhideWhenUsed="0" w:uiPriority="0" w:name="Table Professional" w:locked="1"/>
    <w:lsdException w:qFormat="1" w:unhideWhenUsed="0" w:uiPriority="0" w:name="Table Subtle 1" w:locked="1"/>
    <w:lsdException w:qFormat="1" w:unhideWhenUsed="0" w:uiPriority="0" w:name="Table Subtle 2" w:locked="1"/>
    <w:lsdException w:qFormat="1" w:unhideWhenUsed="0" w:uiPriority="0" w:name="Table Web 1" w:locked="1"/>
    <w:lsdException w:qFormat="1" w:unhideWhenUsed="0" w:uiPriority="0" w:name="Table Web 2" w:locked="1"/>
    <w:lsdException w:qFormat="1" w:unhideWhenUsed="0" w:uiPriority="0" w:name="Table Web 3" w:locked="1"/>
    <w:lsdException w:qFormat="1" w:unhideWhenUsed="0" w:uiPriority="0" w:name="Balloon Text" w:locked="1"/>
    <w:lsdException w:qFormat="1" w:unhideWhenUsed="0" w:uiPriority="39" w:semiHidden="0" w:name="Table Grid" w:locked="1"/>
    <w:lsdException w:qFormat="1" w:unhideWhenUsed="0"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after="160" w:line="259" w:lineRule="auto"/>
      <w:ind w:firstLine="200" w:firstLineChars="200"/>
      <w:jc w:val="both"/>
    </w:pPr>
    <w:rPr>
      <w:rFonts w:ascii="Calibri" w:hAnsi="Calibri" w:eastAsia="宋体" w:cs="Times New Roman"/>
      <w:kern w:val="2"/>
      <w:sz w:val="21"/>
      <w:szCs w:val="22"/>
      <w:lang w:val="en-US" w:eastAsia="zh-CN" w:bidi="ar-SA"/>
    </w:rPr>
  </w:style>
  <w:style w:type="paragraph" w:styleId="3">
    <w:name w:val="heading 1"/>
    <w:basedOn w:val="4"/>
    <w:next w:val="1"/>
    <w:qFormat/>
    <w:locked/>
    <w:uiPriority w:val="0"/>
    <w:pPr>
      <w:keepNext/>
      <w:keepLines/>
      <w:numPr>
        <w:ilvl w:val="0"/>
        <w:numId w:val="1"/>
      </w:numPr>
      <w:pBdr>
        <w:bottom w:val="single" w:color="auto" w:sz="48" w:space="1"/>
      </w:pBdr>
      <w:spacing w:before="600" w:after="330" w:line="578" w:lineRule="auto"/>
      <w:outlineLvl w:val="0"/>
    </w:pPr>
    <w:rPr>
      <w:rFonts w:eastAsia="黑体"/>
      <w:b/>
      <w:bCs/>
      <w:kern w:val="44"/>
      <w:sz w:val="44"/>
      <w:szCs w:val="44"/>
    </w:rPr>
  </w:style>
  <w:style w:type="paragraph" w:styleId="5">
    <w:name w:val="heading 2"/>
    <w:basedOn w:val="4"/>
    <w:next w:val="1"/>
    <w:qFormat/>
    <w:locked/>
    <w:uiPriority w:val="0"/>
    <w:pPr>
      <w:keepNext/>
      <w:keepLines/>
      <w:widowControl w:val="0"/>
      <w:numPr>
        <w:ilvl w:val="1"/>
        <w:numId w:val="1"/>
      </w:numPr>
      <w:spacing w:before="260" w:after="260"/>
      <w:outlineLvl w:val="1"/>
    </w:pPr>
    <w:rPr>
      <w:rFonts w:eastAsia="黑体"/>
      <w:b/>
      <w:kern w:val="2"/>
      <w:sz w:val="32"/>
    </w:rPr>
  </w:style>
  <w:style w:type="paragraph" w:styleId="6">
    <w:name w:val="heading 3"/>
    <w:basedOn w:val="4"/>
    <w:next w:val="1"/>
    <w:qFormat/>
    <w:locked/>
    <w:uiPriority w:val="0"/>
    <w:pPr>
      <w:keepNext/>
      <w:keepLines/>
      <w:numPr>
        <w:ilvl w:val="2"/>
        <w:numId w:val="1"/>
      </w:numPr>
      <w:spacing w:before="260" w:after="260" w:line="416" w:lineRule="auto"/>
      <w:outlineLvl w:val="2"/>
    </w:pPr>
    <w:rPr>
      <w:rFonts w:eastAsia="黑体"/>
      <w:b/>
      <w:bCs/>
      <w:sz w:val="30"/>
      <w:szCs w:val="32"/>
    </w:rPr>
  </w:style>
  <w:style w:type="paragraph" w:styleId="7">
    <w:name w:val="heading 4"/>
    <w:basedOn w:val="4"/>
    <w:next w:val="4"/>
    <w:qFormat/>
    <w:locked/>
    <w:uiPriority w:val="0"/>
    <w:pPr>
      <w:keepNext/>
      <w:keepLines/>
      <w:numPr>
        <w:ilvl w:val="3"/>
        <w:numId w:val="1"/>
      </w:numPr>
      <w:spacing w:before="280" w:after="290" w:line="376" w:lineRule="auto"/>
      <w:outlineLvl w:val="3"/>
    </w:pPr>
    <w:rPr>
      <w:rFonts w:eastAsia="黑体"/>
      <w:b/>
      <w:bCs/>
      <w:sz w:val="28"/>
      <w:szCs w:val="28"/>
    </w:rPr>
  </w:style>
  <w:style w:type="paragraph" w:styleId="8">
    <w:name w:val="heading 5"/>
    <w:basedOn w:val="4"/>
    <w:next w:val="4"/>
    <w:qFormat/>
    <w:locked/>
    <w:uiPriority w:val="0"/>
    <w:pPr>
      <w:keepNext/>
      <w:keepLines/>
      <w:spacing w:before="280" w:after="156" w:line="377" w:lineRule="auto"/>
      <w:outlineLvl w:val="4"/>
    </w:pPr>
    <w:rPr>
      <w:rFonts w:eastAsia="黑体"/>
      <w:b/>
      <w:bCs/>
      <w:sz w:val="24"/>
      <w:szCs w:val="28"/>
    </w:rPr>
  </w:style>
  <w:style w:type="paragraph" w:styleId="9">
    <w:name w:val="heading 6"/>
    <w:basedOn w:val="4"/>
    <w:next w:val="4"/>
    <w:qFormat/>
    <w:locked/>
    <w:uiPriority w:val="0"/>
    <w:pPr>
      <w:keepNext/>
      <w:keepLines/>
      <w:spacing w:before="240" w:after="64" w:line="320" w:lineRule="auto"/>
      <w:outlineLvl w:val="5"/>
    </w:pPr>
    <w:rPr>
      <w:rFonts w:eastAsia="黑体"/>
      <w:b/>
      <w:bCs/>
      <w:szCs w:val="24"/>
    </w:rPr>
  </w:style>
  <w:style w:type="paragraph" w:styleId="10">
    <w:name w:val="heading 7"/>
    <w:basedOn w:val="1"/>
    <w:next w:val="1"/>
    <w:qFormat/>
    <w:locked/>
    <w:uiPriority w:val="0"/>
    <w:pPr>
      <w:keepNext/>
      <w:keepLines/>
      <w:widowControl/>
      <w:wordWrap/>
      <w:spacing w:before="240" w:after="64" w:line="320" w:lineRule="auto"/>
      <w:ind w:firstLine="0" w:firstLineChars="0"/>
      <w:outlineLvl w:val="6"/>
    </w:pPr>
    <w:rPr>
      <w:rFonts w:ascii="Arial" w:hAnsi="Arial" w:eastAsia="黑体"/>
      <w:b/>
      <w:bCs/>
      <w:kern w:val="0"/>
      <w:szCs w:val="24"/>
    </w:rPr>
  </w:style>
  <w:style w:type="paragraph" w:styleId="11">
    <w:name w:val="heading 8"/>
    <w:basedOn w:val="1"/>
    <w:next w:val="1"/>
    <w:qFormat/>
    <w:locked/>
    <w:uiPriority w:val="0"/>
    <w:pPr>
      <w:keepNext/>
      <w:keepLines/>
      <w:widowControl/>
      <w:wordWrap/>
      <w:spacing w:before="240" w:after="64" w:line="320" w:lineRule="auto"/>
      <w:ind w:firstLine="0" w:firstLineChars="0"/>
      <w:outlineLvl w:val="7"/>
    </w:pPr>
    <w:rPr>
      <w:rFonts w:ascii="Arial" w:hAnsi="Arial" w:eastAsia="黑体"/>
      <w:kern w:val="0"/>
      <w:szCs w:val="24"/>
    </w:rPr>
  </w:style>
  <w:style w:type="paragraph" w:styleId="12">
    <w:name w:val="heading 9"/>
    <w:basedOn w:val="1"/>
    <w:next w:val="1"/>
    <w:qFormat/>
    <w:locked/>
    <w:uiPriority w:val="0"/>
    <w:pPr>
      <w:keepNext/>
      <w:keepLines/>
      <w:widowControl/>
      <w:wordWrap/>
      <w:spacing w:before="240" w:after="64" w:line="320" w:lineRule="auto"/>
      <w:ind w:firstLine="0" w:firstLineChars="0"/>
      <w:outlineLvl w:val="8"/>
    </w:pPr>
    <w:rPr>
      <w:rFonts w:ascii="Arial" w:hAnsi="Arial" w:eastAsia="黑体"/>
      <w:kern w:val="0"/>
      <w:sz w:val="15"/>
      <w:szCs w:val="21"/>
    </w:rPr>
  </w:style>
  <w:style w:type="character" w:default="1" w:styleId="13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semiHidden/>
    <w:qFormat/>
    <w:locked/>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hAnsi="Courier New" w:eastAsia="宋体" w:cs="Courier New"/>
      <w:sz w:val="24"/>
      <w:szCs w:val="24"/>
      <w:lang w:val="en-US" w:eastAsia="zh-CN" w:bidi="ar-SA"/>
    </w:rPr>
  </w:style>
  <w:style w:type="paragraph" w:customStyle="1" w:styleId="4">
    <w:name w:val="正文（绿盟科技）"/>
    <w:link w:val="227"/>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semiHidden/>
    <w:qFormat/>
    <w:locked/>
    <w:uiPriority w:val="0"/>
    <w:pPr>
      <w:widowControl/>
      <w:wordWrap/>
      <w:spacing w:after="0" w:line="240" w:lineRule="atLeast"/>
      <w:ind w:left="100" w:leftChars="400" w:hanging="200" w:hangingChars="200"/>
    </w:pPr>
    <w:rPr>
      <w:rFonts w:ascii="Arial" w:hAnsi="Arial"/>
      <w:kern w:val="0"/>
      <w:szCs w:val="21"/>
    </w:rPr>
  </w:style>
  <w:style w:type="paragraph" w:styleId="14">
    <w:name w:val="toc 7"/>
    <w:basedOn w:val="1"/>
    <w:next w:val="1"/>
    <w:semiHidden/>
    <w:qFormat/>
    <w:locked/>
    <w:uiPriority w:val="0"/>
    <w:pPr>
      <w:widowControl/>
      <w:wordWrap/>
      <w:spacing w:after="0" w:line="240" w:lineRule="atLeast"/>
      <w:ind w:left="1260" w:firstLine="0" w:firstLineChars="0"/>
      <w:jc w:val="left"/>
    </w:pPr>
    <w:rPr>
      <w:kern w:val="0"/>
      <w:sz w:val="18"/>
      <w:szCs w:val="18"/>
    </w:rPr>
  </w:style>
  <w:style w:type="paragraph" w:styleId="15">
    <w:name w:val="List Number 2"/>
    <w:basedOn w:val="1"/>
    <w:semiHidden/>
    <w:qFormat/>
    <w:locked/>
    <w:uiPriority w:val="0"/>
    <w:pPr>
      <w:widowControl/>
      <w:numPr>
        <w:ilvl w:val="0"/>
        <w:numId w:val="2"/>
      </w:numPr>
      <w:wordWrap/>
      <w:spacing w:after="0" w:line="240" w:lineRule="atLeast"/>
    </w:pPr>
    <w:rPr>
      <w:rFonts w:ascii="Arial" w:hAnsi="Arial"/>
      <w:kern w:val="0"/>
      <w:szCs w:val="21"/>
    </w:rPr>
  </w:style>
  <w:style w:type="paragraph" w:styleId="16">
    <w:name w:val="table of authorities"/>
    <w:basedOn w:val="1"/>
    <w:next w:val="1"/>
    <w:semiHidden/>
    <w:qFormat/>
    <w:locked/>
    <w:uiPriority w:val="0"/>
    <w:pPr>
      <w:widowControl/>
      <w:wordWrap/>
      <w:spacing w:after="0" w:line="240" w:lineRule="atLeast"/>
      <w:ind w:left="420" w:leftChars="200" w:firstLine="0" w:firstLineChars="0"/>
    </w:pPr>
    <w:rPr>
      <w:rFonts w:ascii="Arial" w:hAnsi="Arial"/>
      <w:kern w:val="0"/>
      <w:szCs w:val="21"/>
    </w:rPr>
  </w:style>
  <w:style w:type="paragraph" w:styleId="17">
    <w:name w:val="Note Heading"/>
    <w:basedOn w:val="1"/>
    <w:next w:val="1"/>
    <w:semiHidden/>
    <w:qFormat/>
    <w:locked/>
    <w:uiPriority w:val="0"/>
    <w:pPr>
      <w:jc w:val="center"/>
    </w:pPr>
  </w:style>
  <w:style w:type="paragraph" w:styleId="18">
    <w:name w:val="List Bullet 4"/>
    <w:basedOn w:val="1"/>
    <w:semiHidden/>
    <w:qFormat/>
    <w:locked/>
    <w:uiPriority w:val="0"/>
    <w:pPr>
      <w:widowControl/>
      <w:numPr>
        <w:ilvl w:val="0"/>
        <w:numId w:val="3"/>
      </w:numPr>
      <w:wordWrap/>
      <w:spacing w:after="0" w:line="240" w:lineRule="atLeast"/>
    </w:pPr>
    <w:rPr>
      <w:rFonts w:ascii="Arial" w:hAnsi="Arial"/>
      <w:kern w:val="0"/>
      <w:szCs w:val="21"/>
    </w:rPr>
  </w:style>
  <w:style w:type="paragraph" w:styleId="19">
    <w:name w:val="index 8"/>
    <w:basedOn w:val="1"/>
    <w:next w:val="1"/>
    <w:semiHidden/>
    <w:qFormat/>
    <w:locked/>
    <w:uiPriority w:val="0"/>
    <w:pPr>
      <w:widowControl/>
      <w:wordWrap/>
      <w:spacing w:after="0" w:line="240" w:lineRule="atLeast"/>
      <w:ind w:left="1400" w:leftChars="1400" w:firstLine="0" w:firstLineChars="0"/>
    </w:pPr>
    <w:rPr>
      <w:rFonts w:ascii="Arial" w:hAnsi="Arial"/>
      <w:kern w:val="0"/>
      <w:szCs w:val="21"/>
    </w:rPr>
  </w:style>
  <w:style w:type="paragraph" w:styleId="20">
    <w:name w:val="E-mail Signature"/>
    <w:basedOn w:val="1"/>
    <w:semiHidden/>
    <w:qFormat/>
    <w:locked/>
    <w:uiPriority w:val="0"/>
  </w:style>
  <w:style w:type="paragraph" w:styleId="21">
    <w:name w:val="List Number"/>
    <w:basedOn w:val="1"/>
    <w:semiHidden/>
    <w:qFormat/>
    <w:locked/>
    <w:uiPriority w:val="0"/>
    <w:pPr>
      <w:widowControl/>
      <w:numPr>
        <w:ilvl w:val="0"/>
        <w:numId w:val="4"/>
      </w:numPr>
      <w:wordWrap/>
      <w:spacing w:after="0" w:line="240" w:lineRule="atLeast"/>
    </w:pPr>
    <w:rPr>
      <w:rFonts w:ascii="Arial" w:hAnsi="Arial"/>
      <w:kern w:val="0"/>
      <w:szCs w:val="21"/>
    </w:rPr>
  </w:style>
  <w:style w:type="paragraph" w:styleId="22">
    <w:name w:val="Normal Indent"/>
    <w:basedOn w:val="1"/>
    <w:semiHidden/>
    <w:qFormat/>
    <w:locked/>
    <w:uiPriority w:val="0"/>
    <w:pPr>
      <w:widowControl/>
      <w:wordWrap/>
      <w:spacing w:after="0" w:line="240" w:lineRule="atLeast"/>
      <w:ind w:firstLine="420"/>
    </w:pPr>
    <w:rPr>
      <w:rFonts w:ascii="Arial" w:hAnsi="Arial"/>
      <w:kern w:val="0"/>
      <w:szCs w:val="21"/>
    </w:rPr>
  </w:style>
  <w:style w:type="paragraph" w:styleId="23">
    <w:name w:val="caption"/>
    <w:basedOn w:val="1"/>
    <w:next w:val="1"/>
    <w:qFormat/>
    <w:locked/>
    <w:uiPriority w:val="0"/>
    <w:pPr>
      <w:widowControl/>
      <w:wordWrap/>
      <w:spacing w:after="0" w:line="240" w:lineRule="atLeast"/>
      <w:ind w:firstLine="0" w:firstLineChars="0"/>
    </w:pPr>
    <w:rPr>
      <w:rFonts w:ascii="Arial" w:hAnsi="Arial" w:eastAsia="黑体" w:cs="Arial"/>
      <w:kern w:val="0"/>
      <w:sz w:val="20"/>
      <w:szCs w:val="21"/>
    </w:rPr>
  </w:style>
  <w:style w:type="paragraph" w:styleId="24">
    <w:name w:val="index 5"/>
    <w:basedOn w:val="1"/>
    <w:next w:val="1"/>
    <w:semiHidden/>
    <w:qFormat/>
    <w:locked/>
    <w:uiPriority w:val="0"/>
    <w:pPr>
      <w:widowControl/>
      <w:wordWrap/>
      <w:spacing w:after="0" w:line="240" w:lineRule="atLeast"/>
      <w:ind w:left="800" w:leftChars="800" w:firstLine="0" w:firstLineChars="0"/>
    </w:pPr>
    <w:rPr>
      <w:rFonts w:ascii="Arial" w:hAnsi="Arial"/>
      <w:kern w:val="0"/>
      <w:szCs w:val="21"/>
    </w:rPr>
  </w:style>
  <w:style w:type="paragraph" w:styleId="25">
    <w:name w:val="List Bullet"/>
    <w:basedOn w:val="1"/>
    <w:semiHidden/>
    <w:qFormat/>
    <w:locked/>
    <w:uiPriority w:val="0"/>
    <w:pPr>
      <w:widowControl/>
      <w:numPr>
        <w:ilvl w:val="0"/>
        <w:numId w:val="5"/>
      </w:numPr>
      <w:wordWrap/>
      <w:spacing w:after="0" w:line="240" w:lineRule="atLeast"/>
    </w:pPr>
    <w:rPr>
      <w:rFonts w:ascii="Arial" w:hAnsi="Arial"/>
      <w:kern w:val="0"/>
      <w:szCs w:val="21"/>
    </w:rPr>
  </w:style>
  <w:style w:type="paragraph" w:styleId="26">
    <w:name w:val="envelope address"/>
    <w:basedOn w:val="1"/>
    <w:semiHidden/>
    <w:qFormat/>
    <w:locked/>
    <w:uiPriority w:val="0"/>
    <w:pPr>
      <w:framePr w:w="7920" w:h="1980" w:hRule="exact" w:hSpace="180" w:wrap="around" w:vAnchor="margin" w:hAnchor="page" w:xAlign="center" w:yAlign="bottom"/>
      <w:widowControl/>
      <w:wordWrap/>
      <w:snapToGrid w:val="0"/>
      <w:spacing w:after="0" w:line="240" w:lineRule="atLeast"/>
      <w:ind w:left="100" w:leftChars="1400" w:firstLine="0" w:firstLineChars="0"/>
    </w:pPr>
    <w:rPr>
      <w:rFonts w:ascii="Arial" w:hAnsi="Arial" w:cs="Arial"/>
      <w:kern w:val="0"/>
      <w:sz w:val="24"/>
      <w:szCs w:val="24"/>
    </w:rPr>
  </w:style>
  <w:style w:type="paragraph" w:styleId="27">
    <w:name w:val="Document Map"/>
    <w:basedOn w:val="1"/>
    <w:semiHidden/>
    <w:qFormat/>
    <w:locked/>
    <w:uiPriority w:val="0"/>
    <w:pPr>
      <w:shd w:val="clear" w:color="auto" w:fill="000080"/>
    </w:pPr>
  </w:style>
  <w:style w:type="paragraph" w:styleId="28">
    <w:name w:val="toa heading"/>
    <w:basedOn w:val="1"/>
    <w:next w:val="1"/>
    <w:semiHidden/>
    <w:qFormat/>
    <w:locked/>
    <w:uiPriority w:val="0"/>
    <w:pPr>
      <w:widowControl/>
      <w:wordWrap/>
      <w:spacing w:before="120" w:after="0" w:line="240" w:lineRule="atLeast"/>
      <w:ind w:firstLine="0" w:firstLineChars="0"/>
    </w:pPr>
    <w:rPr>
      <w:rFonts w:ascii="Arial" w:hAnsi="Arial" w:cs="Arial"/>
      <w:kern w:val="0"/>
      <w:sz w:val="24"/>
      <w:szCs w:val="24"/>
    </w:rPr>
  </w:style>
  <w:style w:type="paragraph" w:styleId="29">
    <w:name w:val="annotation text"/>
    <w:basedOn w:val="1"/>
    <w:semiHidden/>
    <w:qFormat/>
    <w:locked/>
    <w:uiPriority w:val="0"/>
    <w:pPr>
      <w:widowControl/>
      <w:wordWrap/>
      <w:spacing w:after="0" w:line="240" w:lineRule="atLeast"/>
      <w:ind w:firstLine="0" w:firstLineChars="0"/>
      <w:jc w:val="left"/>
    </w:pPr>
    <w:rPr>
      <w:rFonts w:ascii="Arial" w:hAnsi="Arial"/>
      <w:kern w:val="0"/>
      <w:szCs w:val="21"/>
    </w:rPr>
  </w:style>
  <w:style w:type="paragraph" w:styleId="30">
    <w:name w:val="index 6"/>
    <w:basedOn w:val="1"/>
    <w:next w:val="1"/>
    <w:semiHidden/>
    <w:qFormat/>
    <w:locked/>
    <w:uiPriority w:val="0"/>
    <w:pPr>
      <w:widowControl/>
      <w:wordWrap/>
      <w:spacing w:after="0" w:line="240" w:lineRule="atLeast"/>
      <w:ind w:left="1000" w:leftChars="1000" w:firstLine="0" w:firstLineChars="0"/>
    </w:pPr>
    <w:rPr>
      <w:rFonts w:ascii="Arial" w:hAnsi="Arial"/>
      <w:kern w:val="0"/>
      <w:szCs w:val="21"/>
    </w:rPr>
  </w:style>
  <w:style w:type="paragraph" w:styleId="31">
    <w:name w:val="Salutation"/>
    <w:basedOn w:val="1"/>
    <w:next w:val="1"/>
    <w:semiHidden/>
    <w:qFormat/>
    <w:locked/>
    <w:uiPriority w:val="0"/>
  </w:style>
  <w:style w:type="paragraph" w:styleId="32">
    <w:name w:val="Body Text 3"/>
    <w:basedOn w:val="1"/>
    <w:semiHidden/>
    <w:qFormat/>
    <w:locked/>
    <w:uiPriority w:val="0"/>
    <w:pPr>
      <w:widowControl/>
      <w:wordWrap/>
      <w:spacing w:after="120" w:line="240" w:lineRule="atLeast"/>
      <w:ind w:firstLine="0" w:firstLineChars="0"/>
    </w:pPr>
    <w:rPr>
      <w:rFonts w:ascii="Arial" w:hAnsi="Arial"/>
      <w:kern w:val="0"/>
      <w:sz w:val="16"/>
      <w:szCs w:val="16"/>
    </w:rPr>
  </w:style>
  <w:style w:type="paragraph" w:styleId="33">
    <w:name w:val="Closing"/>
    <w:basedOn w:val="1"/>
    <w:semiHidden/>
    <w:qFormat/>
    <w:locked/>
    <w:uiPriority w:val="0"/>
    <w:pPr>
      <w:widowControl/>
      <w:wordWrap/>
      <w:spacing w:after="0" w:line="240" w:lineRule="atLeast"/>
      <w:ind w:left="100" w:leftChars="2100" w:firstLine="0" w:firstLineChars="0"/>
    </w:pPr>
    <w:rPr>
      <w:rFonts w:ascii="Arial" w:hAnsi="Arial"/>
      <w:kern w:val="0"/>
      <w:szCs w:val="21"/>
    </w:rPr>
  </w:style>
  <w:style w:type="paragraph" w:styleId="34">
    <w:name w:val="List Bullet 3"/>
    <w:basedOn w:val="1"/>
    <w:semiHidden/>
    <w:qFormat/>
    <w:locked/>
    <w:uiPriority w:val="0"/>
    <w:pPr>
      <w:widowControl/>
      <w:numPr>
        <w:ilvl w:val="0"/>
        <w:numId w:val="6"/>
      </w:numPr>
      <w:wordWrap/>
      <w:spacing w:after="0" w:line="240" w:lineRule="atLeast"/>
    </w:pPr>
    <w:rPr>
      <w:rFonts w:ascii="Arial" w:hAnsi="Arial"/>
      <w:kern w:val="0"/>
      <w:szCs w:val="21"/>
    </w:rPr>
  </w:style>
  <w:style w:type="paragraph" w:styleId="35">
    <w:name w:val="Body Text"/>
    <w:basedOn w:val="1"/>
    <w:link w:val="165"/>
    <w:semiHidden/>
    <w:qFormat/>
    <w:locked/>
    <w:uiPriority w:val="0"/>
    <w:pPr>
      <w:widowControl/>
      <w:wordWrap/>
      <w:spacing w:after="120" w:line="240" w:lineRule="atLeast"/>
      <w:ind w:firstLine="0" w:firstLineChars="0"/>
    </w:pPr>
    <w:rPr>
      <w:rFonts w:ascii="Arial" w:hAnsi="Arial"/>
      <w:kern w:val="0"/>
      <w:szCs w:val="21"/>
    </w:rPr>
  </w:style>
  <w:style w:type="paragraph" w:styleId="36">
    <w:name w:val="Body Text Indent"/>
    <w:basedOn w:val="1"/>
    <w:semiHidden/>
    <w:qFormat/>
    <w:locked/>
    <w:uiPriority w:val="0"/>
    <w:pPr>
      <w:widowControl/>
      <w:wordWrap/>
      <w:spacing w:after="120" w:line="240" w:lineRule="atLeast"/>
      <w:ind w:left="420" w:leftChars="200" w:firstLine="0" w:firstLineChars="0"/>
    </w:pPr>
    <w:rPr>
      <w:rFonts w:ascii="Arial" w:hAnsi="Arial"/>
      <w:kern w:val="0"/>
      <w:szCs w:val="21"/>
    </w:rPr>
  </w:style>
  <w:style w:type="paragraph" w:styleId="37">
    <w:name w:val="List Number 3"/>
    <w:basedOn w:val="1"/>
    <w:semiHidden/>
    <w:qFormat/>
    <w:locked/>
    <w:uiPriority w:val="0"/>
    <w:pPr>
      <w:widowControl/>
      <w:numPr>
        <w:ilvl w:val="0"/>
        <w:numId w:val="7"/>
      </w:numPr>
      <w:wordWrap/>
      <w:spacing w:after="0" w:line="240" w:lineRule="atLeast"/>
    </w:pPr>
    <w:rPr>
      <w:rFonts w:ascii="Arial" w:hAnsi="Arial"/>
      <w:kern w:val="0"/>
      <w:szCs w:val="21"/>
    </w:rPr>
  </w:style>
  <w:style w:type="paragraph" w:styleId="38">
    <w:name w:val="List 2"/>
    <w:basedOn w:val="1"/>
    <w:semiHidden/>
    <w:qFormat/>
    <w:locked/>
    <w:uiPriority w:val="0"/>
    <w:pPr>
      <w:widowControl/>
      <w:wordWrap/>
      <w:spacing w:after="0" w:line="240" w:lineRule="atLeast"/>
      <w:ind w:left="100" w:leftChars="200" w:hanging="200" w:hangingChars="200"/>
    </w:pPr>
    <w:rPr>
      <w:rFonts w:ascii="Arial" w:hAnsi="Arial"/>
      <w:kern w:val="0"/>
      <w:szCs w:val="21"/>
    </w:rPr>
  </w:style>
  <w:style w:type="paragraph" w:styleId="39">
    <w:name w:val="List Continue"/>
    <w:basedOn w:val="1"/>
    <w:semiHidden/>
    <w:qFormat/>
    <w:locked/>
    <w:uiPriority w:val="0"/>
    <w:pPr>
      <w:widowControl/>
      <w:wordWrap/>
      <w:spacing w:after="120" w:line="240" w:lineRule="atLeast"/>
      <w:ind w:left="420" w:leftChars="200" w:firstLine="0" w:firstLineChars="0"/>
    </w:pPr>
    <w:rPr>
      <w:rFonts w:ascii="Arial" w:hAnsi="Arial"/>
      <w:kern w:val="0"/>
      <w:szCs w:val="21"/>
    </w:rPr>
  </w:style>
  <w:style w:type="paragraph" w:styleId="40">
    <w:name w:val="Block Text"/>
    <w:basedOn w:val="1"/>
    <w:semiHidden/>
    <w:qFormat/>
    <w:locked/>
    <w:uiPriority w:val="0"/>
    <w:pPr>
      <w:spacing w:after="120"/>
      <w:ind w:left="1440" w:leftChars="700" w:right="1440" w:rightChars="700"/>
    </w:pPr>
  </w:style>
  <w:style w:type="paragraph" w:styleId="41">
    <w:name w:val="List Bullet 2"/>
    <w:basedOn w:val="1"/>
    <w:semiHidden/>
    <w:qFormat/>
    <w:locked/>
    <w:uiPriority w:val="0"/>
    <w:pPr>
      <w:widowControl/>
      <w:numPr>
        <w:ilvl w:val="0"/>
        <w:numId w:val="8"/>
      </w:numPr>
      <w:wordWrap/>
      <w:spacing w:after="0" w:line="240" w:lineRule="atLeast"/>
    </w:pPr>
    <w:rPr>
      <w:rFonts w:ascii="Arial" w:hAnsi="Arial"/>
      <w:kern w:val="0"/>
      <w:szCs w:val="21"/>
    </w:rPr>
  </w:style>
  <w:style w:type="paragraph" w:styleId="42">
    <w:name w:val="HTML Address"/>
    <w:basedOn w:val="1"/>
    <w:semiHidden/>
    <w:qFormat/>
    <w:locked/>
    <w:uiPriority w:val="0"/>
    <w:rPr>
      <w:i/>
      <w:iCs/>
    </w:rPr>
  </w:style>
  <w:style w:type="paragraph" w:styleId="43">
    <w:name w:val="index 4"/>
    <w:basedOn w:val="1"/>
    <w:next w:val="1"/>
    <w:semiHidden/>
    <w:qFormat/>
    <w:locked/>
    <w:uiPriority w:val="0"/>
    <w:pPr>
      <w:widowControl/>
      <w:wordWrap/>
      <w:spacing w:after="0" w:line="240" w:lineRule="atLeast"/>
      <w:ind w:left="600" w:leftChars="600" w:firstLine="0" w:firstLineChars="0"/>
    </w:pPr>
    <w:rPr>
      <w:rFonts w:ascii="Arial" w:hAnsi="Arial"/>
      <w:kern w:val="0"/>
      <w:szCs w:val="21"/>
    </w:rPr>
  </w:style>
  <w:style w:type="paragraph" w:styleId="44">
    <w:name w:val="toc 5"/>
    <w:basedOn w:val="1"/>
    <w:next w:val="1"/>
    <w:semiHidden/>
    <w:qFormat/>
    <w:locked/>
    <w:uiPriority w:val="0"/>
    <w:pPr>
      <w:widowControl/>
      <w:wordWrap/>
      <w:spacing w:after="0" w:line="240" w:lineRule="atLeast"/>
      <w:ind w:left="840" w:firstLine="0" w:firstLineChars="0"/>
      <w:jc w:val="left"/>
    </w:pPr>
    <w:rPr>
      <w:kern w:val="0"/>
      <w:sz w:val="18"/>
      <w:szCs w:val="18"/>
    </w:rPr>
  </w:style>
  <w:style w:type="paragraph" w:styleId="45">
    <w:name w:val="toc 3"/>
    <w:basedOn w:val="1"/>
    <w:next w:val="1"/>
    <w:semiHidden/>
    <w:qFormat/>
    <w:locked/>
    <w:uiPriority w:val="39"/>
    <w:pPr>
      <w:widowControl/>
      <w:wordWrap/>
      <w:spacing w:after="0" w:line="240" w:lineRule="atLeast"/>
      <w:ind w:left="420" w:firstLine="0" w:firstLineChars="0"/>
      <w:jc w:val="left"/>
    </w:pPr>
    <w:rPr>
      <w:iCs/>
      <w:kern w:val="0"/>
      <w:sz w:val="20"/>
      <w:szCs w:val="20"/>
    </w:rPr>
  </w:style>
  <w:style w:type="paragraph" w:styleId="46">
    <w:name w:val="Plain Text"/>
    <w:basedOn w:val="1"/>
    <w:semiHidden/>
    <w:qFormat/>
    <w:locked/>
    <w:uiPriority w:val="0"/>
    <w:rPr>
      <w:rFonts w:ascii="宋体" w:hAnsi="Courier New" w:cs="Courier New"/>
    </w:rPr>
  </w:style>
  <w:style w:type="paragraph" w:styleId="47">
    <w:name w:val="List Bullet 5"/>
    <w:basedOn w:val="1"/>
    <w:semiHidden/>
    <w:qFormat/>
    <w:locked/>
    <w:uiPriority w:val="0"/>
    <w:pPr>
      <w:widowControl/>
      <w:numPr>
        <w:ilvl w:val="0"/>
        <w:numId w:val="9"/>
      </w:numPr>
      <w:wordWrap/>
      <w:spacing w:after="0" w:line="240" w:lineRule="atLeast"/>
    </w:pPr>
    <w:rPr>
      <w:rFonts w:ascii="Arial" w:hAnsi="Arial"/>
      <w:kern w:val="0"/>
      <w:szCs w:val="21"/>
    </w:rPr>
  </w:style>
  <w:style w:type="paragraph" w:styleId="48">
    <w:name w:val="List Number 4"/>
    <w:basedOn w:val="1"/>
    <w:semiHidden/>
    <w:qFormat/>
    <w:locked/>
    <w:uiPriority w:val="0"/>
    <w:pPr>
      <w:widowControl/>
      <w:numPr>
        <w:ilvl w:val="0"/>
        <w:numId w:val="10"/>
      </w:numPr>
      <w:wordWrap/>
      <w:spacing w:after="0" w:line="240" w:lineRule="atLeast"/>
    </w:pPr>
    <w:rPr>
      <w:rFonts w:ascii="Arial" w:hAnsi="Arial"/>
      <w:kern w:val="0"/>
      <w:szCs w:val="21"/>
    </w:rPr>
  </w:style>
  <w:style w:type="paragraph" w:styleId="49">
    <w:name w:val="toc 8"/>
    <w:basedOn w:val="1"/>
    <w:next w:val="1"/>
    <w:semiHidden/>
    <w:qFormat/>
    <w:locked/>
    <w:uiPriority w:val="0"/>
    <w:pPr>
      <w:widowControl/>
      <w:wordWrap/>
      <w:spacing w:after="0" w:line="240" w:lineRule="atLeast"/>
      <w:ind w:left="1470" w:firstLine="0" w:firstLineChars="0"/>
      <w:jc w:val="left"/>
    </w:pPr>
    <w:rPr>
      <w:kern w:val="0"/>
      <w:sz w:val="18"/>
      <w:szCs w:val="18"/>
    </w:rPr>
  </w:style>
  <w:style w:type="paragraph" w:styleId="50">
    <w:name w:val="index 3"/>
    <w:basedOn w:val="1"/>
    <w:next w:val="1"/>
    <w:semiHidden/>
    <w:qFormat/>
    <w:locked/>
    <w:uiPriority w:val="0"/>
    <w:pPr>
      <w:widowControl/>
      <w:wordWrap/>
      <w:spacing w:after="0" w:line="240" w:lineRule="atLeast"/>
      <w:ind w:left="400" w:leftChars="400" w:firstLine="0" w:firstLineChars="0"/>
    </w:pPr>
    <w:rPr>
      <w:rFonts w:ascii="Arial" w:hAnsi="Arial"/>
      <w:kern w:val="0"/>
      <w:szCs w:val="21"/>
    </w:rPr>
  </w:style>
  <w:style w:type="paragraph" w:styleId="51">
    <w:name w:val="Date"/>
    <w:basedOn w:val="1"/>
    <w:next w:val="1"/>
    <w:semiHidden/>
    <w:qFormat/>
    <w:locked/>
    <w:uiPriority w:val="0"/>
    <w:pPr>
      <w:ind w:left="100" w:leftChars="2500"/>
    </w:pPr>
  </w:style>
  <w:style w:type="paragraph" w:styleId="52">
    <w:name w:val="Body Text Indent 2"/>
    <w:basedOn w:val="1"/>
    <w:semiHidden/>
    <w:qFormat/>
    <w:locked/>
    <w:uiPriority w:val="0"/>
    <w:pPr>
      <w:widowControl/>
      <w:wordWrap/>
      <w:spacing w:after="120" w:line="480" w:lineRule="auto"/>
      <w:ind w:left="420" w:leftChars="200" w:firstLine="0" w:firstLineChars="0"/>
    </w:pPr>
    <w:rPr>
      <w:rFonts w:ascii="Arial" w:hAnsi="Arial"/>
      <w:kern w:val="0"/>
      <w:szCs w:val="21"/>
    </w:rPr>
  </w:style>
  <w:style w:type="paragraph" w:styleId="53">
    <w:name w:val="endnote text"/>
    <w:basedOn w:val="1"/>
    <w:semiHidden/>
    <w:qFormat/>
    <w:locked/>
    <w:uiPriority w:val="0"/>
    <w:pPr>
      <w:widowControl/>
      <w:wordWrap/>
      <w:snapToGrid w:val="0"/>
      <w:spacing w:after="0" w:line="240" w:lineRule="atLeast"/>
      <w:ind w:firstLine="0" w:firstLineChars="0"/>
      <w:jc w:val="left"/>
    </w:pPr>
    <w:rPr>
      <w:rFonts w:ascii="Arial" w:hAnsi="Arial"/>
      <w:kern w:val="0"/>
      <w:szCs w:val="21"/>
    </w:rPr>
  </w:style>
  <w:style w:type="paragraph" w:styleId="54">
    <w:name w:val="List Continue 5"/>
    <w:basedOn w:val="1"/>
    <w:semiHidden/>
    <w:qFormat/>
    <w:locked/>
    <w:uiPriority w:val="0"/>
    <w:pPr>
      <w:widowControl/>
      <w:wordWrap/>
      <w:spacing w:after="120" w:line="240" w:lineRule="atLeast"/>
      <w:ind w:left="2100" w:leftChars="1000" w:firstLine="0" w:firstLineChars="0"/>
    </w:pPr>
    <w:rPr>
      <w:rFonts w:ascii="Arial" w:hAnsi="Arial"/>
      <w:kern w:val="0"/>
      <w:szCs w:val="21"/>
    </w:rPr>
  </w:style>
  <w:style w:type="paragraph" w:styleId="55">
    <w:name w:val="Balloon Text"/>
    <w:basedOn w:val="1"/>
    <w:semiHidden/>
    <w:qFormat/>
    <w:locked/>
    <w:uiPriority w:val="0"/>
    <w:rPr>
      <w:sz w:val="18"/>
      <w:szCs w:val="18"/>
    </w:rPr>
  </w:style>
  <w:style w:type="paragraph" w:styleId="56">
    <w:name w:val="footer"/>
    <w:basedOn w:val="1"/>
    <w:link w:val="153"/>
    <w:semiHidden/>
    <w:qFormat/>
    <w:locked/>
    <w:uiPriority w:val="0"/>
    <w:pPr>
      <w:widowControl/>
      <w:tabs>
        <w:tab w:val="center" w:pos="4153"/>
        <w:tab w:val="right" w:pos="8306"/>
      </w:tabs>
      <w:wordWrap/>
      <w:snapToGrid w:val="0"/>
      <w:spacing w:after="0" w:line="240" w:lineRule="auto"/>
      <w:ind w:firstLine="0" w:firstLineChars="0"/>
    </w:pPr>
    <w:rPr>
      <w:rFonts w:ascii="Arial" w:hAnsi="Arial"/>
      <w:kern w:val="0"/>
      <w:sz w:val="15"/>
      <w:szCs w:val="18"/>
    </w:rPr>
  </w:style>
  <w:style w:type="paragraph" w:styleId="57">
    <w:name w:val="envelope return"/>
    <w:basedOn w:val="1"/>
    <w:semiHidden/>
    <w:qFormat/>
    <w:locked/>
    <w:uiPriority w:val="0"/>
    <w:pPr>
      <w:widowControl/>
      <w:wordWrap/>
      <w:snapToGrid w:val="0"/>
      <w:spacing w:after="0" w:line="240" w:lineRule="atLeast"/>
      <w:ind w:firstLine="0" w:firstLineChars="0"/>
    </w:pPr>
    <w:rPr>
      <w:rFonts w:ascii="Arial" w:hAnsi="Arial" w:cs="Arial"/>
      <w:kern w:val="0"/>
      <w:szCs w:val="21"/>
    </w:rPr>
  </w:style>
  <w:style w:type="paragraph" w:styleId="58">
    <w:name w:val="header"/>
    <w:basedOn w:val="1"/>
    <w:semiHidden/>
    <w:qFormat/>
    <w:locked/>
    <w:uiPriority w:val="0"/>
    <w:pPr>
      <w:widowControl/>
      <w:tabs>
        <w:tab w:val="center" w:pos="4153"/>
        <w:tab w:val="right" w:pos="8306"/>
      </w:tabs>
      <w:wordWrap/>
      <w:snapToGrid w:val="0"/>
      <w:spacing w:after="0" w:line="240" w:lineRule="atLeast"/>
      <w:ind w:firstLine="0" w:firstLineChars="0"/>
      <w:jc w:val="center"/>
    </w:pPr>
    <w:rPr>
      <w:rFonts w:ascii="Arial" w:hAnsi="Arial"/>
      <w:kern w:val="0"/>
      <w:sz w:val="18"/>
      <w:szCs w:val="18"/>
    </w:rPr>
  </w:style>
  <w:style w:type="paragraph" w:styleId="59">
    <w:name w:val="Signature"/>
    <w:basedOn w:val="1"/>
    <w:semiHidden/>
    <w:qFormat/>
    <w:locked/>
    <w:uiPriority w:val="0"/>
    <w:pPr>
      <w:widowControl/>
      <w:wordWrap/>
      <w:spacing w:after="0" w:line="240" w:lineRule="atLeast"/>
      <w:ind w:left="100" w:leftChars="2100" w:firstLine="0" w:firstLineChars="0"/>
    </w:pPr>
    <w:rPr>
      <w:rFonts w:ascii="Arial" w:hAnsi="Arial"/>
      <w:kern w:val="0"/>
      <w:szCs w:val="21"/>
    </w:rPr>
  </w:style>
  <w:style w:type="paragraph" w:styleId="60">
    <w:name w:val="toc 1"/>
    <w:basedOn w:val="1"/>
    <w:next w:val="1"/>
    <w:semiHidden/>
    <w:qFormat/>
    <w:locked/>
    <w:uiPriority w:val="39"/>
    <w:pPr>
      <w:widowControl/>
      <w:wordWrap/>
      <w:spacing w:before="120" w:after="120" w:line="240" w:lineRule="atLeast"/>
      <w:ind w:firstLine="0" w:firstLineChars="0"/>
      <w:jc w:val="left"/>
    </w:pPr>
    <w:rPr>
      <w:bCs/>
      <w:caps/>
      <w:kern w:val="0"/>
      <w:sz w:val="20"/>
      <w:szCs w:val="20"/>
    </w:rPr>
  </w:style>
  <w:style w:type="paragraph" w:styleId="61">
    <w:name w:val="List Continue 4"/>
    <w:basedOn w:val="1"/>
    <w:semiHidden/>
    <w:qFormat/>
    <w:locked/>
    <w:uiPriority w:val="0"/>
    <w:pPr>
      <w:widowControl/>
      <w:wordWrap/>
      <w:spacing w:after="120" w:line="240" w:lineRule="atLeast"/>
      <w:ind w:left="1680" w:leftChars="800" w:firstLine="0" w:firstLineChars="0"/>
    </w:pPr>
    <w:rPr>
      <w:rFonts w:ascii="Arial" w:hAnsi="Arial"/>
      <w:kern w:val="0"/>
      <w:szCs w:val="21"/>
    </w:rPr>
  </w:style>
  <w:style w:type="paragraph" w:styleId="62">
    <w:name w:val="toc 4"/>
    <w:basedOn w:val="1"/>
    <w:next w:val="1"/>
    <w:semiHidden/>
    <w:qFormat/>
    <w:locked/>
    <w:uiPriority w:val="0"/>
    <w:pPr>
      <w:widowControl/>
      <w:wordWrap/>
      <w:spacing w:after="0" w:line="240" w:lineRule="atLeast"/>
      <w:ind w:left="630" w:firstLine="0" w:firstLineChars="0"/>
      <w:jc w:val="left"/>
    </w:pPr>
    <w:rPr>
      <w:kern w:val="0"/>
      <w:sz w:val="18"/>
      <w:szCs w:val="18"/>
    </w:rPr>
  </w:style>
  <w:style w:type="paragraph" w:styleId="63">
    <w:name w:val="index heading"/>
    <w:basedOn w:val="1"/>
    <w:next w:val="64"/>
    <w:semiHidden/>
    <w:qFormat/>
    <w:locked/>
    <w:uiPriority w:val="0"/>
    <w:pPr>
      <w:widowControl/>
      <w:wordWrap/>
      <w:spacing w:after="0" w:line="240" w:lineRule="atLeast"/>
      <w:ind w:firstLine="0" w:firstLineChars="0"/>
    </w:pPr>
    <w:rPr>
      <w:rFonts w:ascii="Arial" w:hAnsi="Arial" w:cs="Arial"/>
      <w:b/>
      <w:bCs/>
      <w:kern w:val="0"/>
      <w:szCs w:val="21"/>
    </w:rPr>
  </w:style>
  <w:style w:type="paragraph" w:styleId="64">
    <w:name w:val="index 1"/>
    <w:basedOn w:val="1"/>
    <w:next w:val="1"/>
    <w:semiHidden/>
    <w:qFormat/>
    <w:locked/>
    <w:uiPriority w:val="0"/>
    <w:pPr>
      <w:widowControl/>
      <w:wordWrap/>
      <w:spacing w:after="0" w:line="240" w:lineRule="atLeast"/>
      <w:ind w:firstLine="0" w:firstLineChars="0"/>
    </w:pPr>
    <w:rPr>
      <w:rFonts w:ascii="Arial" w:hAnsi="Arial"/>
      <w:kern w:val="0"/>
      <w:szCs w:val="21"/>
    </w:rPr>
  </w:style>
  <w:style w:type="paragraph" w:styleId="65">
    <w:name w:val="Subtitle"/>
    <w:basedOn w:val="1"/>
    <w:qFormat/>
    <w:locked/>
    <w:uiPriority w:val="0"/>
    <w:pPr>
      <w:widowControl/>
      <w:wordWrap/>
      <w:spacing w:before="240" w:after="60" w:line="312" w:lineRule="auto"/>
      <w:ind w:firstLine="0" w:firstLineChars="0"/>
      <w:jc w:val="center"/>
      <w:outlineLvl w:val="1"/>
    </w:pPr>
    <w:rPr>
      <w:rFonts w:ascii="Arial" w:hAnsi="Arial" w:cs="Arial"/>
      <w:b/>
      <w:bCs/>
      <w:kern w:val="28"/>
      <w:sz w:val="32"/>
      <w:szCs w:val="32"/>
    </w:rPr>
  </w:style>
  <w:style w:type="paragraph" w:styleId="66">
    <w:name w:val="List Number 5"/>
    <w:basedOn w:val="1"/>
    <w:semiHidden/>
    <w:qFormat/>
    <w:locked/>
    <w:uiPriority w:val="0"/>
    <w:pPr>
      <w:widowControl/>
      <w:numPr>
        <w:ilvl w:val="0"/>
        <w:numId w:val="11"/>
      </w:numPr>
      <w:wordWrap/>
      <w:spacing w:after="0" w:line="240" w:lineRule="atLeast"/>
    </w:pPr>
    <w:rPr>
      <w:rFonts w:ascii="Arial" w:hAnsi="Arial"/>
      <w:kern w:val="0"/>
      <w:szCs w:val="21"/>
    </w:rPr>
  </w:style>
  <w:style w:type="paragraph" w:styleId="67">
    <w:name w:val="List"/>
    <w:basedOn w:val="1"/>
    <w:semiHidden/>
    <w:qFormat/>
    <w:locked/>
    <w:uiPriority w:val="0"/>
    <w:pPr>
      <w:widowControl/>
      <w:wordWrap/>
      <w:spacing w:after="0" w:line="240" w:lineRule="atLeast"/>
      <w:ind w:left="200" w:hanging="200" w:hangingChars="200"/>
    </w:pPr>
    <w:rPr>
      <w:rFonts w:ascii="Arial" w:hAnsi="Arial"/>
      <w:kern w:val="0"/>
      <w:szCs w:val="21"/>
    </w:rPr>
  </w:style>
  <w:style w:type="paragraph" w:styleId="68">
    <w:name w:val="footnote text"/>
    <w:basedOn w:val="1"/>
    <w:semiHidden/>
    <w:qFormat/>
    <w:locked/>
    <w:uiPriority w:val="0"/>
    <w:pPr>
      <w:widowControl/>
      <w:wordWrap/>
      <w:snapToGrid w:val="0"/>
      <w:spacing w:after="0" w:line="240" w:lineRule="atLeast"/>
      <w:ind w:firstLine="0" w:firstLineChars="0"/>
      <w:jc w:val="left"/>
    </w:pPr>
    <w:rPr>
      <w:rFonts w:ascii="Arial" w:hAnsi="Arial"/>
      <w:kern w:val="0"/>
      <w:sz w:val="18"/>
      <w:szCs w:val="18"/>
    </w:rPr>
  </w:style>
  <w:style w:type="paragraph" w:styleId="69">
    <w:name w:val="toc 6"/>
    <w:basedOn w:val="1"/>
    <w:next w:val="1"/>
    <w:semiHidden/>
    <w:qFormat/>
    <w:locked/>
    <w:uiPriority w:val="0"/>
    <w:pPr>
      <w:widowControl/>
      <w:wordWrap/>
      <w:spacing w:after="0" w:line="240" w:lineRule="atLeast"/>
      <w:ind w:left="1050" w:firstLine="0" w:firstLineChars="0"/>
      <w:jc w:val="left"/>
    </w:pPr>
    <w:rPr>
      <w:kern w:val="0"/>
      <w:sz w:val="18"/>
      <w:szCs w:val="18"/>
    </w:rPr>
  </w:style>
  <w:style w:type="paragraph" w:styleId="70">
    <w:name w:val="List 5"/>
    <w:basedOn w:val="1"/>
    <w:semiHidden/>
    <w:qFormat/>
    <w:locked/>
    <w:uiPriority w:val="0"/>
    <w:pPr>
      <w:widowControl/>
      <w:wordWrap/>
      <w:spacing w:after="0" w:line="240" w:lineRule="atLeast"/>
      <w:ind w:left="100" w:leftChars="800" w:hanging="200" w:hangingChars="200"/>
    </w:pPr>
    <w:rPr>
      <w:rFonts w:ascii="Arial" w:hAnsi="Arial"/>
      <w:kern w:val="0"/>
      <w:szCs w:val="21"/>
    </w:rPr>
  </w:style>
  <w:style w:type="paragraph" w:styleId="71">
    <w:name w:val="Body Text Indent 3"/>
    <w:basedOn w:val="1"/>
    <w:semiHidden/>
    <w:qFormat/>
    <w:locked/>
    <w:uiPriority w:val="0"/>
    <w:pPr>
      <w:widowControl/>
      <w:wordWrap/>
      <w:spacing w:after="120" w:line="240" w:lineRule="atLeast"/>
      <w:ind w:left="420" w:leftChars="200" w:firstLine="0" w:firstLineChars="0"/>
    </w:pPr>
    <w:rPr>
      <w:rFonts w:ascii="Arial" w:hAnsi="Arial"/>
      <w:kern w:val="0"/>
      <w:sz w:val="16"/>
      <w:szCs w:val="16"/>
    </w:rPr>
  </w:style>
  <w:style w:type="paragraph" w:styleId="72">
    <w:name w:val="index 7"/>
    <w:basedOn w:val="1"/>
    <w:next w:val="1"/>
    <w:semiHidden/>
    <w:qFormat/>
    <w:locked/>
    <w:uiPriority w:val="0"/>
    <w:pPr>
      <w:widowControl/>
      <w:wordWrap/>
      <w:spacing w:after="0" w:line="240" w:lineRule="atLeast"/>
      <w:ind w:left="1200" w:leftChars="1200" w:firstLine="0" w:firstLineChars="0"/>
    </w:pPr>
    <w:rPr>
      <w:rFonts w:ascii="Arial" w:hAnsi="Arial"/>
      <w:kern w:val="0"/>
      <w:szCs w:val="21"/>
    </w:rPr>
  </w:style>
  <w:style w:type="paragraph" w:styleId="73">
    <w:name w:val="index 9"/>
    <w:basedOn w:val="1"/>
    <w:next w:val="1"/>
    <w:semiHidden/>
    <w:qFormat/>
    <w:locked/>
    <w:uiPriority w:val="0"/>
    <w:pPr>
      <w:widowControl/>
      <w:wordWrap/>
      <w:spacing w:after="0" w:line="240" w:lineRule="atLeast"/>
      <w:ind w:left="1600" w:leftChars="1600" w:firstLine="0" w:firstLineChars="0"/>
    </w:pPr>
    <w:rPr>
      <w:rFonts w:ascii="Arial" w:hAnsi="Arial"/>
      <w:kern w:val="0"/>
      <w:szCs w:val="21"/>
    </w:rPr>
  </w:style>
  <w:style w:type="paragraph" w:styleId="74">
    <w:name w:val="table of figures"/>
    <w:basedOn w:val="1"/>
    <w:next w:val="1"/>
    <w:semiHidden/>
    <w:qFormat/>
    <w:locked/>
    <w:uiPriority w:val="0"/>
    <w:pPr>
      <w:widowControl/>
      <w:wordWrap/>
      <w:spacing w:after="0" w:line="240" w:lineRule="atLeast"/>
      <w:ind w:left="200" w:leftChars="200" w:hanging="200" w:hangingChars="200"/>
    </w:pPr>
    <w:rPr>
      <w:rFonts w:ascii="Arial" w:hAnsi="Arial"/>
      <w:kern w:val="0"/>
      <w:szCs w:val="21"/>
    </w:rPr>
  </w:style>
  <w:style w:type="paragraph" w:styleId="75">
    <w:name w:val="toc 2"/>
    <w:basedOn w:val="1"/>
    <w:next w:val="1"/>
    <w:semiHidden/>
    <w:qFormat/>
    <w:locked/>
    <w:uiPriority w:val="39"/>
    <w:pPr>
      <w:widowControl/>
      <w:wordWrap/>
      <w:spacing w:after="0" w:line="240" w:lineRule="atLeast"/>
      <w:ind w:left="210" w:firstLine="0" w:firstLineChars="0"/>
      <w:jc w:val="left"/>
    </w:pPr>
    <w:rPr>
      <w:smallCaps/>
      <w:kern w:val="0"/>
      <w:sz w:val="20"/>
      <w:szCs w:val="20"/>
    </w:rPr>
  </w:style>
  <w:style w:type="paragraph" w:styleId="76">
    <w:name w:val="toc 9"/>
    <w:basedOn w:val="1"/>
    <w:next w:val="1"/>
    <w:semiHidden/>
    <w:qFormat/>
    <w:locked/>
    <w:uiPriority w:val="0"/>
    <w:pPr>
      <w:widowControl/>
      <w:wordWrap/>
      <w:spacing w:after="0" w:line="240" w:lineRule="atLeast"/>
      <w:ind w:left="1680" w:firstLine="0" w:firstLineChars="0"/>
      <w:jc w:val="left"/>
    </w:pPr>
    <w:rPr>
      <w:kern w:val="0"/>
      <w:sz w:val="18"/>
      <w:szCs w:val="18"/>
    </w:rPr>
  </w:style>
  <w:style w:type="paragraph" w:styleId="77">
    <w:name w:val="Body Text 2"/>
    <w:basedOn w:val="1"/>
    <w:semiHidden/>
    <w:qFormat/>
    <w:locked/>
    <w:uiPriority w:val="0"/>
    <w:pPr>
      <w:widowControl/>
      <w:wordWrap/>
      <w:spacing w:after="120" w:line="480" w:lineRule="auto"/>
      <w:ind w:firstLine="0" w:firstLineChars="0"/>
    </w:pPr>
    <w:rPr>
      <w:rFonts w:ascii="Arial" w:hAnsi="Arial"/>
      <w:kern w:val="0"/>
      <w:szCs w:val="21"/>
    </w:rPr>
  </w:style>
  <w:style w:type="paragraph" w:styleId="78">
    <w:name w:val="List 4"/>
    <w:basedOn w:val="1"/>
    <w:semiHidden/>
    <w:qFormat/>
    <w:locked/>
    <w:uiPriority w:val="0"/>
    <w:pPr>
      <w:widowControl/>
      <w:wordWrap/>
      <w:spacing w:after="0" w:line="240" w:lineRule="atLeast"/>
      <w:ind w:left="100" w:leftChars="600" w:hanging="200" w:hangingChars="200"/>
    </w:pPr>
    <w:rPr>
      <w:rFonts w:ascii="Arial" w:hAnsi="Arial"/>
      <w:kern w:val="0"/>
      <w:szCs w:val="21"/>
    </w:rPr>
  </w:style>
  <w:style w:type="paragraph" w:styleId="79">
    <w:name w:val="List Continue 2"/>
    <w:basedOn w:val="1"/>
    <w:semiHidden/>
    <w:qFormat/>
    <w:locked/>
    <w:uiPriority w:val="0"/>
    <w:pPr>
      <w:widowControl/>
      <w:wordWrap/>
      <w:spacing w:after="120" w:line="240" w:lineRule="atLeast"/>
      <w:ind w:left="840" w:leftChars="400" w:firstLine="0" w:firstLineChars="0"/>
    </w:pPr>
    <w:rPr>
      <w:rFonts w:ascii="Arial" w:hAnsi="Arial"/>
      <w:kern w:val="0"/>
      <w:szCs w:val="21"/>
    </w:rPr>
  </w:style>
  <w:style w:type="paragraph" w:styleId="80">
    <w:name w:val="Message Header"/>
    <w:basedOn w:val="1"/>
    <w:semiHidden/>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cs="Arial"/>
      <w:sz w:val="24"/>
      <w:szCs w:val="24"/>
    </w:rPr>
  </w:style>
  <w:style w:type="paragraph" w:styleId="81">
    <w:name w:val="HTML Preformatted"/>
    <w:link w:val="233"/>
    <w:semiHidden/>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cs="Times New Roman"/>
      <w:lang w:val="en-US" w:eastAsia="zh-CN" w:bidi="ar-SA"/>
    </w:rPr>
  </w:style>
  <w:style w:type="paragraph" w:styleId="82">
    <w:name w:val="Normal (Web)"/>
    <w:basedOn w:val="1"/>
    <w:qFormat/>
    <w:locked/>
    <w:uiPriority w:val="99"/>
    <w:rPr>
      <w:rFonts w:ascii="Times New Roman" w:hAnsi="Times New Roman"/>
      <w:sz w:val="24"/>
      <w:szCs w:val="24"/>
    </w:rPr>
  </w:style>
  <w:style w:type="paragraph" w:styleId="83">
    <w:name w:val="List Continue 3"/>
    <w:basedOn w:val="1"/>
    <w:semiHidden/>
    <w:qFormat/>
    <w:locked/>
    <w:uiPriority w:val="0"/>
    <w:pPr>
      <w:widowControl/>
      <w:wordWrap/>
      <w:spacing w:after="120" w:line="240" w:lineRule="atLeast"/>
      <w:ind w:left="1260" w:leftChars="600" w:firstLine="0" w:firstLineChars="0"/>
    </w:pPr>
    <w:rPr>
      <w:rFonts w:ascii="Arial" w:hAnsi="Arial"/>
      <w:kern w:val="0"/>
      <w:szCs w:val="21"/>
    </w:rPr>
  </w:style>
  <w:style w:type="paragraph" w:styleId="84">
    <w:name w:val="index 2"/>
    <w:basedOn w:val="1"/>
    <w:next w:val="1"/>
    <w:semiHidden/>
    <w:qFormat/>
    <w:locked/>
    <w:uiPriority w:val="0"/>
    <w:pPr>
      <w:widowControl/>
      <w:wordWrap/>
      <w:spacing w:after="0" w:line="240" w:lineRule="atLeast"/>
      <w:ind w:left="200" w:leftChars="200" w:firstLine="0" w:firstLineChars="0"/>
    </w:pPr>
    <w:rPr>
      <w:rFonts w:ascii="Arial" w:hAnsi="Arial"/>
      <w:kern w:val="0"/>
      <w:szCs w:val="21"/>
    </w:rPr>
  </w:style>
  <w:style w:type="paragraph" w:styleId="85">
    <w:name w:val="Title"/>
    <w:basedOn w:val="4"/>
    <w:qFormat/>
    <w:locked/>
    <w:uiPriority w:val="0"/>
    <w:pPr>
      <w:jc w:val="center"/>
      <w:outlineLvl w:val="0"/>
    </w:pPr>
    <w:rPr>
      <w:rFonts w:eastAsia="黑体" w:cs="Arial"/>
      <w:b/>
      <w:bCs/>
      <w:sz w:val="52"/>
      <w:szCs w:val="32"/>
    </w:rPr>
  </w:style>
  <w:style w:type="paragraph" w:styleId="86">
    <w:name w:val="annotation subject"/>
    <w:basedOn w:val="29"/>
    <w:next w:val="29"/>
    <w:semiHidden/>
    <w:qFormat/>
    <w:locked/>
    <w:uiPriority w:val="0"/>
    <w:rPr>
      <w:b/>
      <w:bCs/>
    </w:rPr>
  </w:style>
  <w:style w:type="paragraph" w:styleId="87">
    <w:name w:val="Body Text First Indent"/>
    <w:basedOn w:val="35"/>
    <w:link w:val="166"/>
    <w:semiHidden/>
    <w:qFormat/>
    <w:locked/>
    <w:uiPriority w:val="0"/>
    <w:pPr>
      <w:ind w:firstLine="420" w:firstLineChars="100"/>
    </w:pPr>
  </w:style>
  <w:style w:type="paragraph" w:styleId="88">
    <w:name w:val="Body Text First Indent 2"/>
    <w:basedOn w:val="36"/>
    <w:semiHidden/>
    <w:qFormat/>
    <w:locked/>
    <w:uiPriority w:val="0"/>
    <w:pPr>
      <w:ind w:firstLine="420" w:firstLineChars="200"/>
    </w:pPr>
  </w:style>
  <w:style w:type="table" w:styleId="90">
    <w:name w:val="Table Grid"/>
    <w:basedOn w:val="89"/>
    <w:qFormat/>
    <w:locked/>
    <w:uiPriority w:val="39"/>
    <w:pPr>
      <w:jc w:val="both"/>
    </w:p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styleId="91">
    <w:name w:val="Table Theme"/>
    <w:basedOn w:val="89"/>
    <w:semiHidden/>
    <w:qFormat/>
    <w:locked/>
    <w:uiPriority w:val="0"/>
    <w:pPr>
      <w:spacing w:afterLines="50"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qFormat/>
    <w:locked/>
    <w:uiPriority w:val="0"/>
    <w:pPr>
      <w:spacing w:afterLines="50" w:line="300"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semiHidden/>
    <w:qFormat/>
    <w:locked/>
    <w:uiPriority w:val="0"/>
    <w:pPr>
      <w:spacing w:afterLines="50" w:line="300" w:lineRule="auto"/>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semiHidden/>
    <w:qFormat/>
    <w:locked/>
    <w:uiPriority w:val="0"/>
    <w:pPr>
      <w:spacing w:line="30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semiHidden/>
    <w:qFormat/>
    <w:locked/>
    <w:uiPriority w:val="0"/>
    <w:pPr>
      <w:spacing w:afterLines="50" w:line="30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6">
    <w:name w:val="Table Classic 1"/>
    <w:basedOn w:val="89"/>
    <w:semiHidden/>
    <w:qFormat/>
    <w:locked/>
    <w:uiPriority w:val="0"/>
    <w:pPr>
      <w:spacing w:afterLines="50" w:line="300"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semiHidden/>
    <w:qFormat/>
    <w:locked/>
    <w:uiPriority w:val="0"/>
    <w:pPr>
      <w:spacing w:afterLines="50" w:line="300"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semiHidden/>
    <w:qFormat/>
    <w:locked/>
    <w:uiPriority w:val="0"/>
    <w:pPr>
      <w:spacing w:afterLines="50" w:line="300"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semiHidden/>
    <w:qFormat/>
    <w:locked/>
    <w:uiPriority w:val="0"/>
    <w:pPr>
      <w:spacing w:afterLines="50" w:line="300"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semiHidden/>
    <w:qFormat/>
    <w:locked/>
    <w:uiPriority w:val="0"/>
    <w:pPr>
      <w:spacing w:afterLines="50" w:line="300"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semiHidden/>
    <w:qFormat/>
    <w:locked/>
    <w:uiPriority w:val="0"/>
    <w:pPr>
      <w:spacing w:afterLines="50" w:line="300" w:lineRule="auto"/>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semiHidden/>
    <w:qFormat/>
    <w:locked/>
    <w:uiPriority w:val="0"/>
    <w:pPr>
      <w:spacing w:afterLines="50" w:line="300"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semiHidden/>
    <w:qFormat/>
    <w:locked/>
    <w:uiPriority w:val="0"/>
    <w:pPr>
      <w:spacing w:afterLines="50" w:line="300" w:lineRule="auto"/>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semiHidden/>
    <w:qFormat/>
    <w:locked/>
    <w:uiPriority w:val="0"/>
    <w:pPr>
      <w:spacing w:afterLines="50" w:line="300" w:lineRule="auto"/>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semiHidden/>
    <w:qFormat/>
    <w:locked/>
    <w:uiPriority w:val="0"/>
    <w:pPr>
      <w:spacing w:afterLines="50" w:line="300" w:lineRule="auto"/>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qFormat/>
    <w:locked/>
    <w:uiPriority w:val="0"/>
    <w:pPr>
      <w:spacing w:afterLines="50" w:line="300" w:lineRule="auto"/>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qFormat/>
    <w:locked/>
    <w:uiPriority w:val="0"/>
    <w:pPr>
      <w:spacing w:afterLines="50" w:line="300" w:lineRule="auto"/>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semiHidden/>
    <w:qFormat/>
    <w:locked/>
    <w:uiPriority w:val="0"/>
    <w:pPr>
      <w:spacing w:afterLines="50" w:line="30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semiHidden/>
    <w:qFormat/>
    <w:locked/>
    <w:uiPriority w:val="0"/>
    <w:pPr>
      <w:spacing w:afterLines="50" w:line="300" w:lineRule="auto"/>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semiHidden/>
    <w:qFormat/>
    <w:locked/>
    <w:uiPriority w:val="0"/>
    <w:pPr>
      <w:spacing w:afterLines="50" w:line="300"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semiHidden/>
    <w:qFormat/>
    <w:locked/>
    <w:uiPriority w:val="0"/>
    <w:pPr>
      <w:spacing w:afterLines="50" w:line="30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semiHidden/>
    <w:qFormat/>
    <w:locked/>
    <w:uiPriority w:val="0"/>
    <w:pPr>
      <w:spacing w:afterLines="50" w:line="30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semiHidden/>
    <w:qFormat/>
    <w:locked/>
    <w:uiPriority w:val="0"/>
    <w:pPr>
      <w:spacing w:afterLines="50" w:line="30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qFormat/>
    <w:locked/>
    <w:uiPriority w:val="0"/>
    <w:pPr>
      <w:spacing w:afterLines="50" w:line="30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semiHidden/>
    <w:qFormat/>
    <w:locked/>
    <w:uiPriority w:val="0"/>
    <w:pPr>
      <w:spacing w:afterLines="50" w:line="30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qFormat/>
    <w:locked/>
    <w:uiPriority w:val="0"/>
    <w:pPr>
      <w:spacing w:afterLines="50" w:line="300" w:lineRule="auto"/>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semiHidden/>
    <w:qFormat/>
    <w:locked/>
    <w:uiPriority w:val="0"/>
    <w:pPr>
      <w:spacing w:afterLines="50" w:line="30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semiHidden/>
    <w:qFormat/>
    <w:locked/>
    <w:uiPriority w:val="0"/>
    <w:pPr>
      <w:spacing w:afterLines="50" w:line="300" w:lineRule="auto"/>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semiHidden/>
    <w:qFormat/>
    <w:locked/>
    <w:uiPriority w:val="0"/>
    <w:pPr>
      <w:spacing w:afterLines="50" w:line="30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semiHidden/>
    <w:qFormat/>
    <w:locked/>
    <w:uiPriority w:val="0"/>
    <w:pPr>
      <w:spacing w:afterLines="50" w:line="300" w:lineRule="auto"/>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qFormat/>
    <w:locked/>
    <w:uiPriority w:val="0"/>
    <w:pPr>
      <w:spacing w:afterLines="50" w:line="30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qFormat/>
    <w:locked/>
    <w:uiPriority w:val="0"/>
    <w:pPr>
      <w:spacing w:afterLines="50" w:line="30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qFormat/>
    <w:locked/>
    <w:uiPriority w:val="0"/>
    <w:pPr>
      <w:spacing w:afterLines="50" w:line="300"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semiHidden/>
    <w:qFormat/>
    <w:locked/>
    <w:uiPriority w:val="0"/>
    <w:pPr>
      <w:spacing w:afterLines="50" w:line="30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qFormat/>
    <w:locked/>
    <w:uiPriority w:val="0"/>
    <w:pPr>
      <w:spacing w:afterLines="50" w:line="300"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semiHidden/>
    <w:qFormat/>
    <w:locked/>
    <w:uiPriority w:val="0"/>
    <w:pPr>
      <w:spacing w:afterLines="50" w:line="30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semiHidden/>
    <w:qFormat/>
    <w:locked/>
    <w:uiPriority w:val="0"/>
    <w:pPr>
      <w:spacing w:afterLines="50" w:line="30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semiHidden/>
    <w:qFormat/>
    <w:locked/>
    <w:uiPriority w:val="0"/>
    <w:pPr>
      <w:spacing w:afterLines="50" w:line="30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semiHidden/>
    <w:qFormat/>
    <w:locked/>
    <w:uiPriority w:val="0"/>
    <w:pPr>
      <w:spacing w:afterLines="50" w:line="30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semiHidden/>
    <w:qFormat/>
    <w:locked/>
    <w:uiPriority w:val="0"/>
    <w:pPr>
      <w:spacing w:afterLines="50" w:line="300"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semiHidden/>
    <w:qFormat/>
    <w:locked/>
    <w:uiPriority w:val="0"/>
    <w:pPr>
      <w:spacing w:afterLines="50" w:line="300"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semiHidden/>
    <w:qFormat/>
    <w:locked/>
    <w:uiPriority w:val="0"/>
    <w:pPr>
      <w:spacing w:afterLines="50" w:line="300"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semiHidden/>
    <w:qFormat/>
    <w:locked/>
    <w:uiPriority w:val="0"/>
    <w:pPr>
      <w:spacing w:afterLines="50" w:line="30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35">
    <w:name w:val="Strong"/>
    <w:basedOn w:val="134"/>
    <w:qFormat/>
    <w:locked/>
    <w:uiPriority w:val="22"/>
    <w:rPr>
      <w:b/>
      <w:bCs/>
    </w:rPr>
  </w:style>
  <w:style w:type="character" w:styleId="136">
    <w:name w:val="endnote reference"/>
    <w:basedOn w:val="134"/>
    <w:semiHidden/>
    <w:qFormat/>
    <w:locked/>
    <w:uiPriority w:val="0"/>
    <w:rPr>
      <w:vertAlign w:val="superscript"/>
    </w:rPr>
  </w:style>
  <w:style w:type="character" w:styleId="137">
    <w:name w:val="page number"/>
    <w:basedOn w:val="134"/>
    <w:semiHidden/>
    <w:qFormat/>
    <w:locked/>
    <w:uiPriority w:val="0"/>
  </w:style>
  <w:style w:type="character" w:styleId="138">
    <w:name w:val="FollowedHyperlink"/>
    <w:basedOn w:val="134"/>
    <w:unhideWhenUsed/>
    <w:qFormat/>
    <w:locked/>
    <w:uiPriority w:val="0"/>
    <w:rPr>
      <w:color w:val="800080" w:themeColor="followedHyperlink"/>
      <w:u w:val="single"/>
      <w14:textFill>
        <w14:solidFill>
          <w14:schemeClr w14:val="folHlink"/>
        </w14:solidFill>
      </w14:textFill>
    </w:rPr>
  </w:style>
  <w:style w:type="character" w:styleId="139">
    <w:name w:val="Emphasis"/>
    <w:basedOn w:val="134"/>
    <w:qFormat/>
    <w:locked/>
    <w:uiPriority w:val="20"/>
    <w:rPr>
      <w:i/>
      <w:iCs/>
    </w:rPr>
  </w:style>
  <w:style w:type="character" w:styleId="140">
    <w:name w:val="line number"/>
    <w:basedOn w:val="134"/>
    <w:semiHidden/>
    <w:qFormat/>
    <w:locked/>
    <w:uiPriority w:val="0"/>
  </w:style>
  <w:style w:type="character" w:styleId="141">
    <w:name w:val="HTML Definition"/>
    <w:basedOn w:val="134"/>
    <w:semiHidden/>
    <w:qFormat/>
    <w:locked/>
    <w:uiPriority w:val="0"/>
    <w:rPr>
      <w:i/>
      <w:iCs/>
    </w:rPr>
  </w:style>
  <w:style w:type="character" w:styleId="142">
    <w:name w:val="HTML Typewriter"/>
    <w:basedOn w:val="134"/>
    <w:semiHidden/>
    <w:qFormat/>
    <w:locked/>
    <w:uiPriority w:val="0"/>
    <w:rPr>
      <w:rFonts w:ascii="Courier New" w:hAnsi="Courier New" w:cs="Courier New"/>
      <w:sz w:val="20"/>
      <w:szCs w:val="20"/>
    </w:rPr>
  </w:style>
  <w:style w:type="character" w:styleId="143">
    <w:name w:val="HTML Acronym"/>
    <w:basedOn w:val="134"/>
    <w:semiHidden/>
    <w:qFormat/>
    <w:locked/>
    <w:uiPriority w:val="0"/>
  </w:style>
  <w:style w:type="character" w:styleId="144">
    <w:name w:val="HTML Variable"/>
    <w:basedOn w:val="134"/>
    <w:semiHidden/>
    <w:qFormat/>
    <w:locked/>
    <w:uiPriority w:val="0"/>
    <w:rPr>
      <w:i/>
      <w:iCs/>
    </w:rPr>
  </w:style>
  <w:style w:type="character" w:styleId="145">
    <w:name w:val="Hyperlink"/>
    <w:basedOn w:val="134"/>
    <w:qFormat/>
    <w:locked/>
    <w:uiPriority w:val="99"/>
    <w:rPr>
      <w:color w:val="0000FF"/>
      <w:u w:val="single"/>
    </w:rPr>
  </w:style>
  <w:style w:type="character" w:styleId="146">
    <w:name w:val="HTML Code"/>
    <w:basedOn w:val="134"/>
    <w:semiHidden/>
    <w:qFormat/>
    <w:locked/>
    <w:uiPriority w:val="0"/>
    <w:rPr>
      <w:rFonts w:ascii="Courier New" w:hAnsi="Courier New" w:cs="Courier New"/>
      <w:sz w:val="20"/>
      <w:szCs w:val="20"/>
    </w:rPr>
  </w:style>
  <w:style w:type="character" w:styleId="147">
    <w:name w:val="annotation reference"/>
    <w:basedOn w:val="134"/>
    <w:semiHidden/>
    <w:qFormat/>
    <w:locked/>
    <w:uiPriority w:val="0"/>
    <w:rPr>
      <w:sz w:val="21"/>
      <w:szCs w:val="21"/>
    </w:rPr>
  </w:style>
  <w:style w:type="character" w:styleId="148">
    <w:name w:val="HTML Cite"/>
    <w:basedOn w:val="134"/>
    <w:semiHidden/>
    <w:qFormat/>
    <w:locked/>
    <w:uiPriority w:val="0"/>
    <w:rPr>
      <w:i/>
      <w:iCs/>
    </w:rPr>
  </w:style>
  <w:style w:type="character" w:styleId="149">
    <w:name w:val="footnote reference"/>
    <w:basedOn w:val="134"/>
    <w:semiHidden/>
    <w:qFormat/>
    <w:locked/>
    <w:uiPriority w:val="0"/>
    <w:rPr>
      <w:vertAlign w:val="superscript"/>
    </w:rPr>
  </w:style>
  <w:style w:type="character" w:styleId="150">
    <w:name w:val="HTML Keyboard"/>
    <w:basedOn w:val="134"/>
    <w:semiHidden/>
    <w:qFormat/>
    <w:locked/>
    <w:uiPriority w:val="0"/>
    <w:rPr>
      <w:rFonts w:ascii="Courier New" w:hAnsi="Courier New" w:cs="Courier New"/>
      <w:sz w:val="20"/>
      <w:szCs w:val="20"/>
    </w:rPr>
  </w:style>
  <w:style w:type="character" w:styleId="151">
    <w:name w:val="HTML Sample"/>
    <w:basedOn w:val="134"/>
    <w:semiHidden/>
    <w:qFormat/>
    <w:locked/>
    <w:uiPriority w:val="0"/>
    <w:rPr>
      <w:rFonts w:ascii="Courier New" w:hAnsi="Courier New" w:cs="Courier New"/>
    </w:rPr>
  </w:style>
  <w:style w:type="character" w:customStyle="1" w:styleId="152">
    <w:name w:val="已访问的超链接1"/>
    <w:basedOn w:val="134"/>
    <w:semiHidden/>
    <w:qFormat/>
    <w:locked/>
    <w:uiPriority w:val="0"/>
    <w:rPr>
      <w:color w:val="800080"/>
      <w:u w:val="single"/>
    </w:rPr>
  </w:style>
  <w:style w:type="character" w:customStyle="1" w:styleId="153">
    <w:name w:val="页脚 字符"/>
    <w:basedOn w:val="134"/>
    <w:link w:val="56"/>
    <w:semiHidden/>
    <w:qFormat/>
    <w:uiPriority w:val="0"/>
    <w:rPr>
      <w:sz w:val="15"/>
      <w:szCs w:val="18"/>
    </w:rPr>
  </w:style>
  <w:style w:type="character" w:customStyle="1" w:styleId="154">
    <w:name w:val="目录格式"/>
    <w:basedOn w:val="134"/>
    <w:semiHidden/>
    <w:qFormat/>
    <w:locked/>
    <w:uiPriority w:val="0"/>
    <w:rPr>
      <w:rFonts w:ascii="Arial" w:hAnsi="Arial" w:eastAsia="黑体"/>
      <w:b/>
      <w:bCs/>
      <w:sz w:val="44"/>
      <w:szCs w:val="44"/>
    </w:rPr>
  </w:style>
  <w:style w:type="paragraph" w:customStyle="1" w:styleId="155">
    <w:name w:val="附录2"/>
    <w:basedOn w:val="1"/>
    <w:next w:val="1"/>
    <w:semiHidden/>
    <w:qFormat/>
    <w:locked/>
    <w:uiPriority w:val="0"/>
    <w:pPr>
      <w:wordWrap/>
      <w:spacing w:after="0" w:line="240" w:lineRule="auto"/>
      <w:ind w:firstLine="0" w:firstLineChars="0"/>
      <w:outlineLvl w:val="1"/>
    </w:pPr>
    <w:rPr>
      <w:rFonts w:ascii="黑体" w:hAnsi="黑体" w:eastAsia="黑体"/>
      <w:b/>
      <w:bCs/>
      <w:sz w:val="32"/>
      <w:szCs w:val="24"/>
    </w:rPr>
  </w:style>
  <w:style w:type="paragraph" w:customStyle="1" w:styleId="156">
    <w:name w:val="附录3"/>
    <w:basedOn w:val="1"/>
    <w:next w:val="1"/>
    <w:semiHidden/>
    <w:qFormat/>
    <w:locked/>
    <w:uiPriority w:val="0"/>
    <w:pPr>
      <w:wordWrap/>
      <w:spacing w:after="0" w:line="240" w:lineRule="auto"/>
      <w:ind w:firstLine="0" w:firstLineChars="0"/>
      <w:outlineLvl w:val="2"/>
    </w:pPr>
    <w:rPr>
      <w:rFonts w:ascii="Times New Roman" w:hAnsi="Times New Roman" w:eastAsia="黑体"/>
      <w:b/>
      <w:bCs/>
      <w:sz w:val="32"/>
      <w:szCs w:val="24"/>
    </w:rPr>
  </w:style>
  <w:style w:type="paragraph" w:customStyle="1" w:styleId="157">
    <w:name w:val="附录4"/>
    <w:basedOn w:val="1"/>
    <w:next w:val="1"/>
    <w:semiHidden/>
    <w:qFormat/>
    <w:locked/>
    <w:uiPriority w:val="0"/>
    <w:pPr>
      <w:widowControl/>
      <w:wordWrap/>
      <w:spacing w:after="0" w:line="240" w:lineRule="atLeast"/>
      <w:ind w:firstLine="0" w:firstLineChars="0"/>
      <w:outlineLvl w:val="3"/>
    </w:pPr>
    <w:rPr>
      <w:rFonts w:ascii="Arial" w:hAnsi="Arial" w:eastAsia="黑体"/>
      <w:kern w:val="0"/>
      <w:sz w:val="28"/>
      <w:szCs w:val="21"/>
    </w:rPr>
  </w:style>
  <w:style w:type="paragraph" w:customStyle="1" w:styleId="158">
    <w:name w:val="附录1"/>
    <w:basedOn w:val="1"/>
    <w:next w:val="1"/>
    <w:semiHidden/>
    <w:qFormat/>
    <w:locked/>
    <w:uiPriority w:val="0"/>
    <w:pPr>
      <w:wordWrap/>
      <w:spacing w:after="0" w:line="240" w:lineRule="auto"/>
      <w:ind w:firstLine="0" w:firstLineChars="0"/>
      <w:outlineLvl w:val="0"/>
    </w:pPr>
    <w:rPr>
      <w:rFonts w:ascii="黑体" w:hAnsi="黑体" w:eastAsia="黑体"/>
      <w:b/>
      <w:bCs/>
      <w:sz w:val="44"/>
      <w:szCs w:val="24"/>
    </w:rPr>
  </w:style>
  <w:style w:type="paragraph" w:customStyle="1" w:styleId="159">
    <w:name w:val="图表题注"/>
    <w:basedOn w:val="23"/>
    <w:semiHidden/>
    <w:qFormat/>
    <w:locked/>
    <w:uiPriority w:val="0"/>
    <w:pPr>
      <w:jc w:val="center"/>
    </w:pPr>
    <w:rPr>
      <w:rFonts w:eastAsia="宋体"/>
      <w:sz w:val="18"/>
    </w:rPr>
  </w:style>
  <w:style w:type="table" w:customStyle="1" w:styleId="160">
    <w:name w:val="表格（版本变更记录）（绿盟科技）"/>
    <w:basedOn w:val="89"/>
    <w:qFormat/>
    <w:uiPriority w:val="0"/>
    <w:pPr>
      <w:ind w:left="50" w:leftChars="50" w:right="50" w:rightChars="50"/>
    </w:pPr>
    <w:rPr>
      <w:sz w:val="18"/>
    </w:rPr>
    <w:tblPr>
      <w:tblBorders>
        <w:top w:val="single" w:color="000000" w:sz="12" w:space="0"/>
        <w:bottom w:val="single" w:color="000000" w:sz="12" w:space="0"/>
        <w:insideH w:val="single" w:color="000000" w:sz="6" w:space="0"/>
      </w:tblBorders>
      <w:tblCellMar>
        <w:left w:w="0" w:type="dxa"/>
        <w:right w:w="0" w:type="dxa"/>
      </w:tblCellMar>
    </w:tblPr>
  </w:style>
  <w:style w:type="paragraph" w:customStyle="1" w:styleId="161">
    <w:name w:val="变更与声明加粗（绿盟科技）"/>
    <w:basedOn w:val="4"/>
    <w:link w:val="163"/>
    <w:qFormat/>
    <w:uiPriority w:val="0"/>
    <w:pPr>
      <w:ind w:left="50" w:leftChars="50" w:right="50" w:rightChars="50"/>
    </w:pPr>
    <w:rPr>
      <w:b/>
      <w:sz w:val="18"/>
    </w:rPr>
  </w:style>
  <w:style w:type="table" w:customStyle="1" w:styleId="162">
    <w:name w:val="表格（适用性声明）（绿盟科技）"/>
    <w:basedOn w:val="160"/>
    <w:qFormat/>
    <w:uiPriority w:val="0"/>
  </w:style>
  <w:style w:type="character" w:customStyle="1" w:styleId="163">
    <w:name w:val="变更与声明加粗（绿盟科技） Char Char"/>
    <w:basedOn w:val="134"/>
    <w:link w:val="161"/>
    <w:qFormat/>
    <w:uiPriority w:val="0"/>
    <w:rPr>
      <w:b/>
      <w:sz w:val="18"/>
      <w:szCs w:val="21"/>
    </w:rPr>
  </w:style>
  <w:style w:type="paragraph" w:customStyle="1" w:styleId="164">
    <w:name w:val="变更与声明内容（绿盟科技）"/>
    <w:basedOn w:val="161"/>
    <w:qFormat/>
    <w:uiPriority w:val="0"/>
    <w:rPr>
      <w:b w:val="0"/>
    </w:rPr>
  </w:style>
  <w:style w:type="character" w:customStyle="1" w:styleId="165">
    <w:name w:val="正文文本 字符"/>
    <w:basedOn w:val="134"/>
    <w:link w:val="35"/>
    <w:semiHidden/>
    <w:qFormat/>
    <w:uiPriority w:val="0"/>
    <w:rPr>
      <w:sz w:val="21"/>
      <w:szCs w:val="21"/>
    </w:rPr>
  </w:style>
  <w:style w:type="character" w:customStyle="1" w:styleId="166">
    <w:name w:val="正文文本首行缩进 字符"/>
    <w:basedOn w:val="165"/>
    <w:link w:val="87"/>
    <w:semiHidden/>
    <w:qFormat/>
    <w:uiPriority w:val="0"/>
    <w:rPr>
      <w:sz w:val="21"/>
      <w:szCs w:val="21"/>
    </w:rPr>
  </w:style>
  <w:style w:type="table" w:customStyle="1" w:styleId="167">
    <w:name w:val="文档表格标题行列型（绿盟科技）"/>
    <w:basedOn w:val="90"/>
    <w:qFormat/>
    <w:uiPriority w:val="0"/>
    <w:pPr>
      <w:spacing w:line="300" w:lineRule="auto"/>
      <w:jc w:val="left"/>
    </w:p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paragraph" w:customStyle="1" w:styleId="168">
    <w:name w:val="文档属性标题（绿盟科技）"/>
    <w:basedOn w:val="4"/>
    <w:qFormat/>
    <w:uiPriority w:val="0"/>
    <w:pPr>
      <w:framePr w:hSpace="180" w:wrap="around" w:vAnchor="text" w:hAnchor="margin" w:xAlign="inside" w:y="121"/>
    </w:pPr>
    <w:rPr>
      <w:b/>
      <w:sz w:val="18"/>
    </w:rPr>
  </w:style>
  <w:style w:type="paragraph" w:customStyle="1" w:styleId="169">
    <w:name w:val="目录 2（绿盟科技）"/>
    <w:basedOn w:val="75"/>
    <w:qFormat/>
    <w:uiPriority w:val="0"/>
    <w:pPr>
      <w:tabs>
        <w:tab w:val="left" w:pos="840"/>
        <w:tab w:val="right" w:leader="dot" w:pos="8494"/>
      </w:tabs>
      <w:spacing w:after="156"/>
    </w:pPr>
  </w:style>
  <w:style w:type="paragraph" w:customStyle="1" w:styleId="170">
    <w:name w:val="文档属性（绿盟科技）"/>
    <w:basedOn w:val="168"/>
    <w:qFormat/>
    <w:uiPriority w:val="0"/>
    <w:pPr>
      <w:framePr w:wrap="around"/>
      <w:ind w:left="50" w:leftChars="50"/>
    </w:pPr>
    <w:rPr>
      <w:b w:val="0"/>
    </w:rPr>
  </w:style>
  <w:style w:type="paragraph" w:customStyle="1" w:styleId="171">
    <w:name w:val="标题 0（绿盟科技）"/>
    <w:basedOn w:val="85"/>
    <w:qFormat/>
    <w:uiPriority w:val="0"/>
    <w:pPr>
      <w:keepNext/>
      <w:keepLines/>
      <w:widowControl w:val="0"/>
    </w:pPr>
    <w:rPr>
      <w:bCs w:val="0"/>
    </w:rPr>
  </w:style>
  <w:style w:type="paragraph" w:customStyle="1" w:styleId="172">
    <w:name w:val="封面版权声明（绿盟科技）"/>
    <w:basedOn w:val="168"/>
    <w:qFormat/>
    <w:uiPriority w:val="0"/>
    <w:pPr>
      <w:framePr w:wrap="around"/>
      <w:jc w:val="right"/>
    </w:pPr>
  </w:style>
  <w:style w:type="paragraph" w:customStyle="1" w:styleId="173">
    <w:name w:val="目录 1（绿盟科技）"/>
    <w:basedOn w:val="60"/>
    <w:qFormat/>
    <w:uiPriority w:val="0"/>
    <w:pPr>
      <w:tabs>
        <w:tab w:val="left" w:pos="630"/>
        <w:tab w:val="right" w:leader="dot" w:pos="8494"/>
      </w:tabs>
      <w:spacing w:after="156"/>
    </w:pPr>
  </w:style>
  <w:style w:type="paragraph" w:customStyle="1" w:styleId="174">
    <w:name w:val="列表（编号一级）（绿盟科技）"/>
    <w:basedOn w:val="4"/>
    <w:qFormat/>
    <w:uiPriority w:val="0"/>
    <w:pPr>
      <w:numPr>
        <w:ilvl w:val="0"/>
        <w:numId w:val="12"/>
      </w:numPr>
      <w:ind w:left="840"/>
    </w:pPr>
  </w:style>
  <w:style w:type="character" w:customStyle="1" w:styleId="175">
    <w:name w:val="文本字符强调（绿盟科技）"/>
    <w:basedOn w:val="134"/>
    <w:qFormat/>
    <w:uiPriority w:val="0"/>
    <w:rPr>
      <w:rFonts w:ascii="Arial" w:hAnsi="Arial" w:eastAsia="宋体"/>
      <w:b/>
      <w:color w:val="auto"/>
      <w:sz w:val="21"/>
      <w:u w:val="single"/>
    </w:rPr>
  </w:style>
  <w:style w:type="paragraph" w:customStyle="1" w:styleId="176">
    <w:name w:val="列表（符号一级）（绿盟科技）"/>
    <w:basedOn w:val="4"/>
    <w:qFormat/>
    <w:uiPriority w:val="0"/>
    <w:pPr>
      <w:numPr>
        <w:ilvl w:val="0"/>
        <w:numId w:val="13"/>
      </w:numPr>
      <w:ind w:left="840"/>
    </w:pPr>
  </w:style>
  <w:style w:type="character" w:customStyle="1" w:styleId="177">
    <w:name w:val="页眉右端（绿盟科技） Char"/>
    <w:basedOn w:val="134"/>
    <w:link w:val="178"/>
    <w:qFormat/>
    <w:uiPriority w:val="0"/>
    <w:rPr>
      <w:rFonts w:ascii="Arial" w:hAnsi="Arial" w:eastAsia="宋体"/>
      <w:b/>
      <w:color w:val="FFFFFF"/>
      <w:sz w:val="18"/>
      <w:szCs w:val="18"/>
      <w:lang w:val="en-US" w:eastAsia="zh-CN" w:bidi="ar-SA"/>
    </w:rPr>
  </w:style>
  <w:style w:type="paragraph" w:customStyle="1" w:styleId="178">
    <w:name w:val="页眉右端（绿盟科技）"/>
    <w:basedOn w:val="58"/>
    <w:link w:val="177"/>
    <w:qFormat/>
    <w:uiPriority w:val="0"/>
    <w:pPr>
      <w:pBdr>
        <w:bottom w:val="single" w:color="auto" w:sz="4" w:space="9"/>
      </w:pBdr>
      <w:spacing w:before="160" w:line="240" w:lineRule="auto"/>
      <w:jc w:val="right"/>
    </w:pPr>
    <w:rPr>
      <w:b/>
      <w:color w:val="FFFFFF"/>
    </w:rPr>
  </w:style>
  <w:style w:type="paragraph" w:customStyle="1" w:styleId="179">
    <w:name w:val="页脚左端（绿盟科技）"/>
    <w:basedOn w:val="1"/>
    <w:qFormat/>
    <w:uiPriority w:val="0"/>
    <w:pPr>
      <w:widowControl/>
      <w:pBdr>
        <w:top w:val="single" w:color="auto" w:sz="4" w:space="4"/>
      </w:pBdr>
      <w:tabs>
        <w:tab w:val="center" w:pos="4153"/>
        <w:tab w:val="right" w:pos="8306"/>
      </w:tabs>
      <w:wordWrap/>
      <w:snapToGrid w:val="0"/>
      <w:spacing w:before="100" w:beforeAutospacing="1" w:after="0" w:line="240" w:lineRule="auto"/>
      <w:ind w:firstLine="0" w:firstLineChars="0"/>
      <w:jc w:val="left"/>
    </w:pPr>
    <w:rPr>
      <w:rFonts w:ascii="Arial" w:hAnsi="Arial"/>
      <w:b/>
      <w:kern w:val="0"/>
      <w:sz w:val="18"/>
      <w:szCs w:val="18"/>
    </w:rPr>
  </w:style>
  <w:style w:type="paragraph" w:customStyle="1" w:styleId="180">
    <w:name w:val="正文首行缩进（绿盟科技）"/>
    <w:basedOn w:val="4"/>
    <w:qFormat/>
    <w:uiPriority w:val="0"/>
    <w:pPr>
      <w:spacing w:after="50"/>
      <w:ind w:firstLine="200" w:firstLineChars="200"/>
    </w:pPr>
  </w:style>
  <w:style w:type="paragraph" w:customStyle="1" w:styleId="181">
    <w:name w:val="正文左侧缩进（绿盟科技）"/>
    <w:basedOn w:val="4"/>
    <w:qFormat/>
    <w:uiPriority w:val="0"/>
    <w:pPr>
      <w:spacing w:after="50"/>
      <w:ind w:left="200" w:leftChars="200"/>
    </w:pPr>
  </w:style>
  <w:style w:type="paragraph" w:customStyle="1" w:styleId="182">
    <w:name w:val="正文两侧缩进（绿盟科技）"/>
    <w:basedOn w:val="4"/>
    <w:qFormat/>
    <w:uiPriority w:val="0"/>
    <w:pPr>
      <w:spacing w:after="50"/>
      <w:ind w:left="200" w:leftChars="200" w:right="200" w:rightChars="200"/>
    </w:pPr>
  </w:style>
  <w:style w:type="paragraph" w:customStyle="1" w:styleId="183">
    <w:name w:val="页脚密级（绿盟科技）"/>
    <w:basedOn w:val="184"/>
    <w:link w:val="185"/>
    <w:qFormat/>
    <w:uiPriority w:val="0"/>
    <w:pPr>
      <w:tabs>
        <w:tab w:val="center" w:pos="4153"/>
        <w:tab w:val="right" w:pos="8306"/>
      </w:tabs>
    </w:pPr>
    <w:rPr>
      <w:color w:val="FF0000"/>
    </w:rPr>
  </w:style>
  <w:style w:type="paragraph" w:customStyle="1" w:styleId="184">
    <w:name w:val="页脚右端（绿盟科技）"/>
    <w:basedOn w:val="179"/>
    <w:link w:val="213"/>
    <w:qFormat/>
    <w:uiPriority w:val="0"/>
    <w:pPr>
      <w:jc w:val="right"/>
    </w:pPr>
  </w:style>
  <w:style w:type="character" w:customStyle="1" w:styleId="185">
    <w:name w:val="页脚密级（绿盟科技） Char"/>
    <w:basedOn w:val="134"/>
    <w:link w:val="183"/>
    <w:qFormat/>
    <w:uiPriority w:val="0"/>
    <w:rPr>
      <w:rFonts w:ascii="Arial" w:hAnsi="Arial" w:eastAsia="宋体"/>
      <w:b/>
      <w:color w:val="FF0000"/>
      <w:sz w:val="18"/>
      <w:szCs w:val="18"/>
      <w:lang w:val="en-US" w:eastAsia="zh-CN" w:bidi="ar-SA"/>
    </w:rPr>
  </w:style>
  <w:style w:type="paragraph" w:customStyle="1" w:styleId="186">
    <w:name w:val="附录1（绿盟科技）"/>
    <w:basedOn w:val="158"/>
    <w:next w:val="4"/>
    <w:qFormat/>
    <w:uiPriority w:val="0"/>
    <w:pPr>
      <w:keepNext/>
      <w:keepLines/>
      <w:numPr>
        <w:ilvl w:val="0"/>
        <w:numId w:val="14"/>
      </w:numPr>
      <w:spacing w:before="480" w:after="100" w:afterLines="100"/>
    </w:pPr>
    <w:rPr>
      <w:bCs w:val="0"/>
    </w:rPr>
  </w:style>
  <w:style w:type="paragraph" w:customStyle="1" w:styleId="187">
    <w:name w:val="附录2（绿盟科技）"/>
    <w:basedOn w:val="155"/>
    <w:next w:val="4"/>
    <w:qFormat/>
    <w:uiPriority w:val="0"/>
    <w:pPr>
      <w:numPr>
        <w:ilvl w:val="1"/>
        <w:numId w:val="14"/>
      </w:numPr>
      <w:spacing w:before="50" w:beforeLines="50" w:after="50" w:afterLines="50"/>
    </w:pPr>
    <w:rPr>
      <w:bCs w:val="0"/>
    </w:rPr>
  </w:style>
  <w:style w:type="paragraph" w:customStyle="1" w:styleId="188">
    <w:name w:val="附录3（绿盟科技）"/>
    <w:basedOn w:val="156"/>
    <w:next w:val="4"/>
    <w:qFormat/>
    <w:uiPriority w:val="0"/>
    <w:pPr>
      <w:numPr>
        <w:ilvl w:val="2"/>
        <w:numId w:val="14"/>
      </w:numPr>
      <w:spacing w:before="50" w:beforeLines="50" w:after="50" w:afterLines="50"/>
    </w:pPr>
    <w:rPr>
      <w:bCs w:val="0"/>
    </w:rPr>
  </w:style>
  <w:style w:type="paragraph" w:customStyle="1" w:styleId="189">
    <w:name w:val="附录4（绿盟科技）"/>
    <w:basedOn w:val="157"/>
    <w:next w:val="4"/>
    <w:qFormat/>
    <w:uiPriority w:val="0"/>
    <w:pPr>
      <w:numPr>
        <w:ilvl w:val="3"/>
        <w:numId w:val="14"/>
      </w:numPr>
      <w:spacing w:before="50" w:beforeLines="50" w:after="50" w:afterLines="50"/>
    </w:pPr>
    <w:rPr>
      <w:szCs w:val="28"/>
    </w:rPr>
  </w:style>
  <w:style w:type="paragraph" w:customStyle="1" w:styleId="190">
    <w:name w:val="标题 1（绿盟科技）"/>
    <w:basedOn w:val="3"/>
    <w:next w:val="4"/>
    <w:qFormat/>
    <w:uiPriority w:val="0"/>
    <w:pPr>
      <w:widowControl w:val="0"/>
      <w:numPr>
        <w:numId w:val="15"/>
      </w:numPr>
      <w:spacing w:line="576" w:lineRule="auto"/>
    </w:pPr>
  </w:style>
  <w:style w:type="paragraph" w:customStyle="1" w:styleId="191">
    <w:name w:val="标题 2（绿盟科技）"/>
    <w:basedOn w:val="5"/>
    <w:next w:val="4"/>
    <w:qFormat/>
    <w:uiPriority w:val="0"/>
    <w:pPr>
      <w:numPr>
        <w:numId w:val="15"/>
      </w:numPr>
      <w:spacing w:line="415" w:lineRule="auto"/>
    </w:pPr>
    <w:rPr>
      <w:szCs w:val="32"/>
    </w:rPr>
  </w:style>
  <w:style w:type="paragraph" w:customStyle="1" w:styleId="192">
    <w:name w:val="标题 3（绿盟科技）"/>
    <w:basedOn w:val="6"/>
    <w:next w:val="4"/>
    <w:qFormat/>
    <w:uiPriority w:val="0"/>
    <w:pPr>
      <w:widowControl w:val="0"/>
      <w:numPr>
        <w:numId w:val="15"/>
      </w:numPr>
      <w:tabs>
        <w:tab w:val="left" w:pos="960"/>
      </w:tabs>
      <w:spacing w:line="415" w:lineRule="auto"/>
    </w:pPr>
    <w:rPr>
      <w:bCs w:val="0"/>
      <w:szCs w:val="30"/>
    </w:rPr>
  </w:style>
  <w:style w:type="paragraph" w:customStyle="1" w:styleId="193">
    <w:name w:val="目录（绿盟科技）"/>
    <w:basedOn w:val="4"/>
    <w:qFormat/>
    <w:uiPriority w:val="0"/>
    <w:pPr>
      <w:spacing w:after="156"/>
      <w:jc w:val="center"/>
    </w:pPr>
    <w:rPr>
      <w:rFonts w:eastAsia="黑体"/>
      <w:b/>
      <w:sz w:val="44"/>
    </w:rPr>
  </w:style>
  <w:style w:type="paragraph" w:customStyle="1" w:styleId="194">
    <w:name w:val="标题 4（绿盟科技）"/>
    <w:basedOn w:val="7"/>
    <w:next w:val="4"/>
    <w:qFormat/>
    <w:uiPriority w:val="0"/>
    <w:pPr>
      <w:numPr>
        <w:numId w:val="15"/>
      </w:numPr>
      <w:spacing w:after="156"/>
    </w:pPr>
    <w:rPr>
      <w:bCs w:val="0"/>
    </w:rPr>
  </w:style>
  <w:style w:type="paragraph" w:customStyle="1" w:styleId="195">
    <w:name w:val="标题 5（无编号）（绿盟科技）"/>
    <w:basedOn w:val="8"/>
    <w:next w:val="4"/>
    <w:qFormat/>
    <w:uiPriority w:val="0"/>
    <w:pPr>
      <w:widowControl w:val="0"/>
    </w:pPr>
    <w:rPr>
      <w:bCs w:val="0"/>
    </w:rPr>
  </w:style>
  <w:style w:type="paragraph" w:customStyle="1" w:styleId="196">
    <w:name w:val="标题 6（无编号）（绿盟科技）"/>
    <w:basedOn w:val="9"/>
    <w:next w:val="4"/>
    <w:qFormat/>
    <w:uiPriority w:val="0"/>
    <w:pPr>
      <w:widowControl w:val="0"/>
      <w:spacing w:line="319" w:lineRule="auto"/>
    </w:pPr>
    <w:rPr>
      <w:bCs w:val="0"/>
    </w:rPr>
  </w:style>
  <w:style w:type="paragraph" w:customStyle="1" w:styleId="197">
    <w:name w:val="标题 5（有编号）（绿盟科技）"/>
    <w:basedOn w:val="195"/>
    <w:next w:val="4"/>
    <w:qFormat/>
    <w:uiPriority w:val="0"/>
    <w:pPr>
      <w:numPr>
        <w:ilvl w:val="4"/>
        <w:numId w:val="15"/>
      </w:numPr>
    </w:pPr>
  </w:style>
  <w:style w:type="paragraph" w:customStyle="1" w:styleId="198">
    <w:name w:val="标题 6（有编号）（绿盟科技）"/>
    <w:basedOn w:val="196"/>
    <w:next w:val="4"/>
    <w:qFormat/>
    <w:uiPriority w:val="0"/>
    <w:pPr>
      <w:numPr>
        <w:ilvl w:val="5"/>
        <w:numId w:val="15"/>
      </w:numPr>
    </w:pPr>
  </w:style>
  <w:style w:type="paragraph" w:customStyle="1" w:styleId="199">
    <w:name w:val="目录 3（绿盟科技）"/>
    <w:basedOn w:val="45"/>
    <w:qFormat/>
    <w:uiPriority w:val="0"/>
    <w:pPr>
      <w:tabs>
        <w:tab w:val="left" w:pos="1260"/>
        <w:tab w:val="right" w:leader="dot" w:pos="8494"/>
      </w:tabs>
      <w:spacing w:after="156"/>
    </w:pPr>
  </w:style>
  <w:style w:type="paragraph" w:customStyle="1" w:styleId="200">
    <w:name w:val="列表（编号二级）（绿盟科技）"/>
    <w:basedOn w:val="174"/>
    <w:qFormat/>
    <w:uiPriority w:val="0"/>
    <w:pPr>
      <w:numPr>
        <w:ilvl w:val="1"/>
      </w:numPr>
      <w:ind w:left="1260"/>
    </w:pPr>
  </w:style>
  <w:style w:type="paragraph" w:customStyle="1" w:styleId="201">
    <w:name w:val="列表（符号二级）（绿盟科技）"/>
    <w:basedOn w:val="176"/>
    <w:qFormat/>
    <w:uiPriority w:val="0"/>
    <w:pPr>
      <w:numPr>
        <w:ilvl w:val="1"/>
      </w:numPr>
      <w:ind w:left="1260"/>
    </w:pPr>
  </w:style>
  <w:style w:type="paragraph" w:customStyle="1" w:styleId="202">
    <w:name w:val="文本段落引用（绿盟科技）"/>
    <w:basedOn w:val="180"/>
    <w:next w:val="180"/>
    <w:qFormat/>
    <w:uiPriority w:val="0"/>
    <w:pPr>
      <w:pBdr>
        <w:top w:val="single" w:color="auto" w:sz="4" w:space="1"/>
        <w:bottom w:val="single" w:color="auto" w:sz="4" w:space="1"/>
      </w:pBdr>
      <w:shd w:val="clear" w:color="auto" w:fill="E6E6E6"/>
      <w:ind w:firstLine="420"/>
    </w:pPr>
  </w:style>
  <w:style w:type="paragraph" w:customStyle="1" w:styleId="203">
    <w:name w:val="文本段落强调（绿盟科技）"/>
    <w:basedOn w:val="180"/>
    <w:next w:val="180"/>
    <w:qFormat/>
    <w:uiPriority w:val="0"/>
    <w:rPr>
      <w:b/>
      <w:u w:val="single"/>
    </w:rPr>
  </w:style>
  <w:style w:type="paragraph" w:customStyle="1" w:styleId="204">
    <w:name w:val="样式 绿盟科技--列表（符号一级） + 段后: 7.8 磅"/>
    <w:basedOn w:val="176"/>
    <w:semiHidden/>
    <w:qFormat/>
    <w:uiPriority w:val="0"/>
    <w:pPr>
      <w:spacing w:before="25" w:beforeLines="25"/>
    </w:pPr>
    <w:rPr>
      <w:rFonts w:cs="宋体"/>
      <w:szCs w:val="20"/>
    </w:rPr>
  </w:style>
  <w:style w:type="paragraph" w:customStyle="1" w:styleId="205">
    <w:name w:val="样式 绿盟科技--列表（符号二级） + 段后: 6 磅"/>
    <w:basedOn w:val="201"/>
    <w:semiHidden/>
    <w:qFormat/>
    <w:uiPriority w:val="0"/>
    <w:rPr>
      <w:rFonts w:cs="宋体"/>
      <w:szCs w:val="20"/>
    </w:rPr>
  </w:style>
  <w:style w:type="paragraph" w:customStyle="1" w:styleId="206">
    <w:name w:val="样式 绿盟科技--列表（编号二级） + 段后: 0.5 行"/>
    <w:basedOn w:val="200"/>
    <w:semiHidden/>
    <w:qFormat/>
    <w:uiPriority w:val="0"/>
    <w:rPr>
      <w:rFonts w:cs="宋体"/>
      <w:szCs w:val="20"/>
    </w:rPr>
  </w:style>
  <w:style w:type="paragraph" w:customStyle="1" w:styleId="207">
    <w:name w:val="样式 绿盟科技--列表（编号一级） + 段后: 0.5 行"/>
    <w:basedOn w:val="174"/>
    <w:semiHidden/>
    <w:qFormat/>
    <w:uiPriority w:val="0"/>
    <w:pPr>
      <w:spacing w:before="25"/>
    </w:pPr>
    <w:rPr>
      <w:rFonts w:cs="宋体"/>
      <w:szCs w:val="20"/>
    </w:rPr>
  </w:style>
  <w:style w:type="paragraph" w:customStyle="1" w:styleId="208">
    <w:name w:val="插图（绿盟科技）"/>
    <w:next w:val="4"/>
    <w:qFormat/>
    <w:uiPriority w:val="0"/>
    <w:pPr>
      <w:spacing w:before="25" w:beforeLines="25" w:after="25" w:afterLines="25"/>
      <w:jc w:val="center"/>
    </w:pPr>
    <w:rPr>
      <w:rFonts w:ascii="Arial" w:hAnsi="Arial" w:eastAsia="宋体" w:cs="Times New Roman"/>
      <w:sz w:val="21"/>
      <w:szCs w:val="21"/>
      <w:lang w:val="en-US" w:eastAsia="zh-CN" w:bidi="ar-SA"/>
    </w:rPr>
  </w:style>
  <w:style w:type="paragraph" w:customStyle="1" w:styleId="209">
    <w:name w:val="插图标注（绿盟科技）"/>
    <w:next w:val="4"/>
    <w:qFormat/>
    <w:uiPriority w:val="0"/>
    <w:pPr>
      <w:numPr>
        <w:ilvl w:val="6"/>
        <w:numId w:val="15"/>
      </w:numPr>
      <w:spacing w:after="156"/>
      <w:jc w:val="center"/>
    </w:pPr>
    <w:rPr>
      <w:rFonts w:ascii="Arial" w:hAnsi="Arial" w:eastAsia="宋体" w:cs="Arial"/>
      <w:sz w:val="21"/>
      <w:szCs w:val="21"/>
      <w:lang w:val="en-US" w:eastAsia="zh-CN" w:bidi="ar-SA"/>
    </w:rPr>
  </w:style>
  <w:style w:type="paragraph" w:customStyle="1" w:styleId="210">
    <w:name w:val="表格标注（绿盟科技）"/>
    <w:basedOn w:val="209"/>
    <w:next w:val="4"/>
    <w:qFormat/>
    <w:uiPriority w:val="0"/>
    <w:pPr>
      <w:numPr>
        <w:ilvl w:val="7"/>
      </w:numPr>
    </w:pPr>
  </w:style>
  <w:style w:type="table" w:customStyle="1" w:styleId="211">
    <w:name w:val="文档表格无标题行型（绿盟科技）"/>
    <w:basedOn w:val="90"/>
    <w:qFormat/>
    <w:uiPriority w:val="0"/>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jc w:val="left"/>
      </w:pPr>
      <w:rPr>
        <w:rFonts w:ascii="Arial" w:hAnsi="Arial" w:eastAsia="宋体"/>
        <w:b w:val="0"/>
        <w:i w:val="0"/>
      </w:rPr>
    </w:tblStylePr>
    <w:tblStylePr w:type="firstCol">
      <w:rPr>
        <w:b/>
      </w:rPr>
      <w:tcPr>
        <w:shd w:val="clear" w:color="auto" w:fill="E6E6E6"/>
      </w:tcPr>
    </w:tblStylePr>
    <w:tblStylePr w:type="nwCell">
      <w:rPr>
        <w:b/>
      </w:rPr>
    </w:tblStylePr>
  </w:style>
  <w:style w:type="table" w:customStyle="1" w:styleId="212">
    <w:name w:val="文档表格无标题列型（绿盟科技）"/>
    <w:basedOn w:val="90"/>
    <w:qFormat/>
    <w:uiPriority w:val="0"/>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character" w:customStyle="1" w:styleId="213">
    <w:name w:val="页脚右端（绿盟科技） Char"/>
    <w:basedOn w:val="177"/>
    <w:link w:val="184"/>
    <w:qFormat/>
    <w:uiPriority w:val="0"/>
    <w:rPr>
      <w:rFonts w:ascii="Arial" w:hAnsi="Arial" w:eastAsia="宋体"/>
      <w:color w:val="FFFFFF"/>
      <w:sz w:val="18"/>
      <w:szCs w:val="18"/>
      <w:lang w:val="en-US" w:eastAsia="zh-CN" w:bidi="ar-SA"/>
    </w:rPr>
  </w:style>
  <w:style w:type="paragraph" w:customStyle="1" w:styleId="214">
    <w:name w:val="页脚页码（绿盟科技）"/>
    <w:basedOn w:val="56"/>
    <w:qFormat/>
    <w:uiPriority w:val="0"/>
    <w:pPr>
      <w:framePr w:w="703" w:wrap="around" w:vAnchor="text" w:hAnchor="page" w:x="5598" w:y="247"/>
      <w:jc w:val="center"/>
    </w:pPr>
    <w:rPr>
      <w:sz w:val="18"/>
    </w:rPr>
  </w:style>
  <w:style w:type="paragraph" w:customStyle="1" w:styleId="215">
    <w:name w:val="绿盟简化-变更与声明内容"/>
    <w:basedOn w:val="1"/>
    <w:link w:val="216"/>
    <w:qFormat/>
    <w:uiPriority w:val="0"/>
    <w:pPr>
      <w:widowControl/>
      <w:wordWrap/>
      <w:spacing w:line="300" w:lineRule="auto"/>
      <w:ind w:left="105" w:leftChars="50" w:right="105" w:rightChars="50" w:firstLine="0" w:firstLineChars="0"/>
      <w:jc w:val="left"/>
    </w:pPr>
    <w:rPr>
      <w:rFonts w:ascii="Arial" w:hAnsi="Arial"/>
      <w:kern w:val="0"/>
      <w:sz w:val="22"/>
      <w:szCs w:val="21"/>
    </w:rPr>
  </w:style>
  <w:style w:type="character" w:customStyle="1" w:styleId="216">
    <w:name w:val="绿盟简化-变更与声明内容 Char"/>
    <w:link w:val="215"/>
    <w:qFormat/>
    <w:uiPriority w:val="0"/>
    <w:rPr>
      <w:sz w:val="22"/>
      <w:szCs w:val="21"/>
    </w:rPr>
  </w:style>
  <w:style w:type="paragraph" w:customStyle="1" w:styleId="217">
    <w:name w:val="绿盟简化-标题1"/>
    <w:basedOn w:val="1"/>
    <w:next w:val="1"/>
    <w:link w:val="225"/>
    <w:qFormat/>
    <w:uiPriority w:val="0"/>
    <w:pPr>
      <w:keepNext/>
      <w:keepLines/>
      <w:numPr>
        <w:ilvl w:val="0"/>
        <w:numId w:val="16"/>
      </w:numPr>
      <w:pBdr>
        <w:bottom w:val="single" w:color="auto" w:sz="48" w:space="1"/>
      </w:pBdr>
      <w:wordWrap/>
      <w:spacing w:before="600" w:after="330" w:line="576" w:lineRule="auto"/>
      <w:ind w:left="0" w:firstLine="0" w:firstLineChars="0"/>
      <w:jc w:val="left"/>
      <w:outlineLvl w:val="0"/>
    </w:pPr>
    <w:rPr>
      <w:rFonts w:ascii="Arial" w:hAnsi="Arial" w:eastAsia="黑体"/>
      <w:b/>
      <w:bCs/>
      <w:kern w:val="44"/>
      <w:sz w:val="44"/>
      <w:szCs w:val="44"/>
    </w:rPr>
  </w:style>
  <w:style w:type="paragraph" w:customStyle="1" w:styleId="218">
    <w:name w:val="绿盟简化-标题3"/>
    <w:basedOn w:val="1"/>
    <w:next w:val="1"/>
    <w:qFormat/>
    <w:uiPriority w:val="0"/>
    <w:pPr>
      <w:keepNext/>
      <w:keepLines/>
      <w:widowControl/>
      <w:numPr>
        <w:ilvl w:val="2"/>
        <w:numId w:val="16"/>
      </w:numPr>
      <w:wordWrap/>
      <w:spacing w:before="260" w:after="260" w:line="415" w:lineRule="auto"/>
      <w:ind w:left="851" w:hanging="141" w:firstLineChars="0"/>
      <w:jc w:val="left"/>
      <w:outlineLvl w:val="2"/>
    </w:pPr>
    <w:rPr>
      <w:rFonts w:ascii="Arial" w:hAnsi="Arial" w:eastAsia="黑体"/>
      <w:b/>
      <w:bCs/>
      <w:kern w:val="0"/>
      <w:sz w:val="30"/>
      <w:szCs w:val="32"/>
    </w:rPr>
  </w:style>
  <w:style w:type="paragraph" w:customStyle="1" w:styleId="219">
    <w:name w:val="绿盟简化-表格标记"/>
    <w:basedOn w:val="1"/>
    <w:qFormat/>
    <w:uiPriority w:val="0"/>
    <w:pPr>
      <w:widowControl/>
      <w:numPr>
        <w:ilvl w:val="0"/>
        <w:numId w:val="17"/>
      </w:numPr>
      <w:wordWrap/>
      <w:spacing w:after="156" w:line="240" w:lineRule="atLeast"/>
      <w:ind w:firstLine="0" w:firstLineChars="0"/>
      <w:jc w:val="left"/>
    </w:pPr>
    <w:rPr>
      <w:rFonts w:ascii="Arial" w:hAnsi="Arial" w:cs="Arial"/>
      <w:kern w:val="0"/>
      <w:szCs w:val="21"/>
    </w:rPr>
  </w:style>
  <w:style w:type="paragraph" w:customStyle="1" w:styleId="220">
    <w:name w:val="绿盟简化-标题2"/>
    <w:basedOn w:val="1"/>
    <w:next w:val="1"/>
    <w:link w:val="221"/>
    <w:qFormat/>
    <w:uiPriority w:val="0"/>
    <w:pPr>
      <w:keepNext/>
      <w:keepLines/>
      <w:widowControl/>
      <w:numPr>
        <w:ilvl w:val="1"/>
        <w:numId w:val="16"/>
      </w:numPr>
      <w:wordWrap/>
      <w:spacing w:before="260" w:after="260" w:line="360" w:lineRule="auto"/>
      <w:ind w:firstLine="0" w:firstLineChars="0"/>
      <w:outlineLvl w:val="1"/>
    </w:pPr>
    <w:rPr>
      <w:rFonts w:ascii="Arial" w:hAnsi="Arial" w:eastAsia="黑体"/>
      <w:b/>
      <w:sz w:val="32"/>
      <w:szCs w:val="21"/>
    </w:rPr>
  </w:style>
  <w:style w:type="character" w:customStyle="1" w:styleId="221">
    <w:name w:val="绿盟简化-标题2 Char"/>
    <w:link w:val="220"/>
    <w:qFormat/>
    <w:uiPriority w:val="0"/>
    <w:rPr>
      <w:rFonts w:eastAsia="黑体"/>
      <w:b/>
      <w:kern w:val="2"/>
      <w:sz w:val="32"/>
      <w:szCs w:val="21"/>
    </w:rPr>
  </w:style>
  <w:style w:type="paragraph" w:customStyle="1" w:styleId="222">
    <w:name w:val="绿盟简化-正文首行缩进"/>
    <w:basedOn w:val="1"/>
    <w:link w:val="223"/>
    <w:qFormat/>
    <w:uiPriority w:val="0"/>
    <w:pPr>
      <w:widowControl/>
      <w:wordWrap/>
      <w:spacing w:line="300" w:lineRule="auto"/>
      <w:ind w:firstLine="420"/>
      <w:jc w:val="left"/>
    </w:pPr>
    <w:rPr>
      <w:rFonts w:ascii="Arial" w:hAnsi="Arial"/>
      <w:kern w:val="0"/>
      <w:szCs w:val="21"/>
    </w:rPr>
  </w:style>
  <w:style w:type="character" w:customStyle="1" w:styleId="223">
    <w:name w:val="绿盟简化-正文首行缩进 Char"/>
    <w:link w:val="222"/>
    <w:qFormat/>
    <w:uiPriority w:val="0"/>
    <w:rPr>
      <w:sz w:val="21"/>
      <w:szCs w:val="21"/>
    </w:rPr>
  </w:style>
  <w:style w:type="paragraph" w:customStyle="1" w:styleId="224">
    <w:name w:val="列出段落1"/>
    <w:basedOn w:val="1"/>
    <w:qFormat/>
    <w:uiPriority w:val="34"/>
    <w:pPr>
      <w:ind w:firstLine="420"/>
    </w:pPr>
  </w:style>
  <w:style w:type="character" w:customStyle="1" w:styleId="225">
    <w:name w:val="绿盟简化-标题1 Char"/>
    <w:link w:val="217"/>
    <w:qFormat/>
    <w:uiPriority w:val="0"/>
    <w:rPr>
      <w:rFonts w:eastAsia="黑体"/>
      <w:b/>
      <w:bCs/>
      <w:kern w:val="44"/>
      <w:sz w:val="44"/>
      <w:szCs w:val="44"/>
    </w:rPr>
  </w:style>
  <w:style w:type="character" w:customStyle="1" w:styleId="226">
    <w:name w:val="Unresolved Mention1"/>
    <w:basedOn w:val="134"/>
    <w:unhideWhenUsed/>
    <w:qFormat/>
    <w:uiPriority w:val="99"/>
    <w:rPr>
      <w:color w:val="605E5C"/>
      <w:shd w:val="clear" w:color="auto" w:fill="E1DFDD"/>
    </w:rPr>
  </w:style>
  <w:style w:type="character" w:customStyle="1" w:styleId="227">
    <w:name w:val="正文（绿盟科技） Char"/>
    <w:link w:val="4"/>
    <w:qFormat/>
    <w:uiPriority w:val="0"/>
    <w:rPr>
      <w:sz w:val="21"/>
      <w:szCs w:val="21"/>
    </w:rPr>
  </w:style>
  <w:style w:type="table" w:customStyle="1" w:styleId="228">
    <w:name w:val="网格表 4 - 着色 61"/>
    <w:basedOn w:val="89"/>
    <w:qFormat/>
    <w:uiPriority w:val="49"/>
    <w:rPr>
      <w:rFonts w:asciiTheme="minorHAnsi" w:hAnsiTheme="minorHAnsi" w:eastAsiaTheme="minorEastAsia" w:cstheme="minorBidi"/>
      <w:kern w:val="2"/>
      <w:sz w:val="21"/>
      <w:szCs w:val="22"/>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character" w:customStyle="1" w:styleId="229">
    <w:name w:val="apple-converted-space"/>
    <w:basedOn w:val="134"/>
    <w:qFormat/>
    <w:uiPriority w:val="0"/>
  </w:style>
  <w:style w:type="character" w:customStyle="1" w:styleId="230">
    <w:name w:val="ez-toc-section"/>
    <w:basedOn w:val="134"/>
    <w:qFormat/>
    <w:uiPriority w:val="0"/>
  </w:style>
  <w:style w:type="paragraph" w:customStyle="1" w:styleId="231">
    <w:name w:val="列出段落2"/>
    <w:basedOn w:val="1"/>
    <w:qFormat/>
    <w:uiPriority w:val="0"/>
    <w:pPr>
      <w:widowControl/>
      <w:wordWrap/>
      <w:spacing w:after="0" w:line="240" w:lineRule="auto"/>
      <w:ind w:firstLine="420"/>
      <w:jc w:val="left"/>
    </w:pPr>
    <w:rPr>
      <w:rFonts w:ascii="宋体" w:hAnsi="宋体" w:cs="宋体"/>
      <w:kern w:val="0"/>
      <w:sz w:val="24"/>
      <w:szCs w:val="24"/>
    </w:rPr>
  </w:style>
  <w:style w:type="character" w:customStyle="1" w:styleId="232">
    <w:name w:val="15"/>
    <w:basedOn w:val="134"/>
    <w:qFormat/>
    <w:uiPriority w:val="0"/>
    <w:rPr>
      <w:rFonts w:hint="eastAsia" w:ascii="等线" w:hAnsi="等线" w:eastAsia="等线"/>
      <w:color w:val="918F93"/>
    </w:rPr>
  </w:style>
  <w:style w:type="character" w:customStyle="1" w:styleId="233">
    <w:name w:val="HTML 预设格式 字符"/>
    <w:basedOn w:val="134"/>
    <w:link w:val="81"/>
    <w:semiHidden/>
    <w:qFormat/>
    <w:uiPriority w:val="99"/>
    <w:rPr>
      <w:rFonts w:ascii="Courier New" w:hAnsi="Courier New"/>
    </w:rPr>
  </w:style>
  <w:style w:type="paragraph" w:customStyle="1" w:styleId="234">
    <w:name w:val="Body text|1"/>
    <w:basedOn w:val="1"/>
    <w:qFormat/>
    <w:uiPriority w:val="0"/>
    <w:pPr>
      <w:wordWrap/>
      <w:spacing w:after="0" w:line="430" w:lineRule="auto"/>
      <w:ind w:firstLine="400" w:firstLineChars="0"/>
      <w:jc w:val="left"/>
    </w:pPr>
    <w:rPr>
      <w:rFonts w:ascii="宋体" w:hAnsi="宋体" w:cs="宋体"/>
      <w:kern w:val="0"/>
      <w:sz w:val="28"/>
      <w:szCs w:val="28"/>
      <w:lang w:val="zh-TW" w:eastAsia="zh-TW" w:bidi="zh-TW"/>
    </w:rPr>
  </w:style>
  <w:style w:type="character" w:customStyle="1" w:styleId="235">
    <w:name w:val="未处理的提及1"/>
    <w:basedOn w:val="134"/>
    <w:semiHidden/>
    <w:unhideWhenUsed/>
    <w:qFormat/>
    <w:uiPriority w:val="99"/>
    <w:rPr>
      <w:color w:val="605E5C"/>
      <w:shd w:val="clear" w:color="auto" w:fill="E1DFDD"/>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header6.xml" Type="http://schemas.openxmlformats.org/officeDocument/2006/relationships/head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theme/theme1.xml" Type="http://schemas.openxmlformats.org/officeDocument/2006/relationships/theme"/><Relationship Id="rId18" Target="media/image1.png" Type="http://schemas.openxmlformats.org/officeDocument/2006/relationships/image"/><Relationship Id="rId19" Target="media/image2.png" Type="http://schemas.openxmlformats.org/officeDocument/2006/relationships/image"/><Relationship Id="rId2" Target="settings.xml" Type="http://schemas.openxmlformats.org/officeDocument/2006/relationships/settings"/><Relationship Id="rId20" Target="media/image3.png" Type="http://schemas.openxmlformats.org/officeDocument/2006/relationships/image"/><Relationship Id="rId21" Target="media/image4.png" Type="http://schemas.openxmlformats.org/officeDocument/2006/relationships/image"/><Relationship Id="rId22" Target="media/image5.png" Type="http://schemas.openxmlformats.org/officeDocument/2006/relationships/image"/><Relationship Id="rId23" Target="media/image6.png" Type="http://schemas.openxmlformats.org/officeDocument/2006/relationships/image"/><Relationship Id="rId24" Target="media/image7.png" Type="http://schemas.openxmlformats.org/officeDocument/2006/relationships/image"/><Relationship Id="rId25" Target="media/image8.png" Type="http://schemas.openxmlformats.org/officeDocument/2006/relationships/image"/><Relationship Id="rId26" Target="media/image9.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_rels/header4.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1577</Words>
  <Characters>2501</Characters>
  <Lines>19</Lines>
  <Paragraphs>5</Paragraphs>
  <TotalTime>0</TotalTime>
  <ScaleCrop>false</ScaleCrop>
  <LinksUpToDate>false</LinksUpToDate>
  <CharactersWithSpaces>2585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2019-06-19T19:30:00Z</dcterms:created>
  <dc:creator>daizhi</dc:creator>
  <cp:lastModifiedBy>风华燃尽、笑红颜。</cp:lastModifiedBy>
  <cp:lastPrinted>2006-05-27T00:13:00Z</cp:lastPrinted>
  <dcterms:modified xsi:type="dcterms:W3CDTF">2024-11-08T08:38:57Z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lpwstr>请输入文档密级</vt:lpwstr>
  </property>
  <property fmtid="{D5CDD505-2E9C-101B-9397-08002B2CF9AE}" pid="3" name="文档编号">
    <vt:lpwstr>请输入文档编号</vt:lpwstr>
  </property>
  <property fmtid="{D5CDD505-2E9C-101B-9397-08002B2CF9AE}" pid="4" name="模板编号">
    <vt:lpwstr>NSF-TR-GM-02</vt:lpwstr>
  </property>
  <property fmtid="{D5CDD505-2E9C-101B-9397-08002B2CF9AE}" pid="5" name="KSOProductBuildVer">
    <vt:lpwstr>2052-12.1.0.18608</vt:lpwstr>
  </property>
  <property fmtid="{D5CDD505-2E9C-101B-9397-08002B2CF9AE}" pid="6" name="ICV">
    <vt:lpwstr>367F03B9A13441D1B88F6ED6D05F8B01_13</vt:lpwstr>
  </property>
</Properties>
</file>